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15" w:rsidRDefault="00F6103C" w:rsidP="00F6103C">
      <w:pPr>
        <w:rPr>
          <w:b/>
          <w:sz w:val="44"/>
        </w:rPr>
      </w:pPr>
      <w:r>
        <w:rPr>
          <w:noProof/>
          <w:lang w:eastAsia="fr-FR"/>
        </w:rPr>
        <w:drawing>
          <wp:inline distT="0" distB="0" distL="0" distR="0" wp14:anchorId="112F4989" wp14:editId="1D7709E7">
            <wp:extent cx="5760720" cy="10223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15" w:rsidRDefault="00F6103C" w:rsidP="00402D68">
      <w:pPr>
        <w:jc w:val="center"/>
        <w:rPr>
          <w:b/>
          <w:sz w:val="44"/>
        </w:rPr>
      </w:pPr>
      <w:r>
        <w:rPr>
          <w:noProof/>
          <w:lang w:eastAsia="fr-FR"/>
        </w:rPr>
        <w:drawing>
          <wp:inline distT="0" distB="0" distL="0" distR="0" wp14:anchorId="0D26DFF6" wp14:editId="18D09533">
            <wp:extent cx="5760720" cy="821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D68" w:rsidRPr="00F6103C" w:rsidRDefault="006F6A15" w:rsidP="00F6103C">
      <w:pPr>
        <w:jc w:val="center"/>
        <w:rPr>
          <w:sz w:val="32"/>
        </w:rPr>
      </w:pPr>
      <w:r w:rsidRPr="006F6A15">
        <w:rPr>
          <w:sz w:val="32"/>
        </w:rPr>
        <w:t>Le rétablissement chez les patients souffrant de troubles psychotiques : Vers une perspective intégrative</w:t>
      </w:r>
      <w:r>
        <w:rPr>
          <w:sz w:val="32"/>
        </w:rPr>
        <w:t>.</w:t>
      </w:r>
    </w:p>
    <w:p w:rsidR="004F181B" w:rsidRPr="00402D68" w:rsidRDefault="004F181B" w:rsidP="004F181B">
      <w:pPr>
        <w:rPr>
          <w:b/>
          <w:sz w:val="32"/>
        </w:rPr>
      </w:pPr>
      <w:r w:rsidRPr="00402D68">
        <w:rPr>
          <w:b/>
          <w:sz w:val="32"/>
        </w:rPr>
        <w:t>Introduction</w:t>
      </w:r>
      <w:r w:rsidR="00402D68" w:rsidRPr="00402D68">
        <w:rPr>
          <w:b/>
          <w:sz w:val="32"/>
        </w:rPr>
        <w:t> :</w:t>
      </w:r>
    </w:p>
    <w:p w:rsidR="004F181B" w:rsidRDefault="004F181B" w:rsidP="004F181B">
      <w:r>
        <w:t xml:space="preserve">Il y a plus de dix ans, </w:t>
      </w:r>
      <w:proofErr w:type="spellStart"/>
      <w:r>
        <w:t>Whit</w:t>
      </w:r>
      <w:r w:rsidR="00F77F35">
        <w:t>ley</w:t>
      </w:r>
      <w:proofErr w:type="spellEnd"/>
      <w:r w:rsidR="00F77F35">
        <w:t xml:space="preserve"> et al. </w:t>
      </w:r>
      <w:proofErr w:type="gramStart"/>
      <w:r w:rsidR="002D2B61">
        <w:t>ont</w:t>
      </w:r>
      <w:proofErr w:type="gramEnd"/>
      <w:r w:rsidR="002D2B61">
        <w:t xml:space="preserve"> suggéré </w:t>
      </w:r>
      <w:r w:rsidR="00F6103C">
        <w:t>une structure</w:t>
      </w:r>
      <w:r>
        <w:t xml:space="preserve"> dimensionnelle du concept de rétablissement </w:t>
      </w:r>
      <w:r w:rsidR="009471FB">
        <w:t>chez les patients souffrant</w:t>
      </w:r>
      <w:r>
        <w:t xml:space="preserve"> de troubles psychotiques. Cette perspective de mult</w:t>
      </w:r>
      <w:r w:rsidR="009471FB">
        <w:t>iples dimensions</w:t>
      </w:r>
      <w:r w:rsidR="002D2B61">
        <w:t xml:space="preserve"> </w:t>
      </w:r>
      <w:r w:rsidR="009471FB">
        <w:t xml:space="preserve">du rétablissement </w:t>
      </w:r>
      <w:r>
        <w:t xml:space="preserve">a ouvert un large éventail de sujets d'intérêt pratique pour </w:t>
      </w:r>
      <w:r w:rsidR="002D2B61">
        <w:t xml:space="preserve">les services de santé mentale.  Les recherches futures </w:t>
      </w:r>
      <w:r>
        <w:t>ont été encouragées à aborder la question</w:t>
      </w:r>
      <w:r w:rsidR="002D2B61">
        <w:t xml:space="preserve"> de savoir si les progrès dans </w:t>
      </w:r>
      <w:r w:rsidR="00006E7C">
        <w:t xml:space="preserve">une dimension du rétablissement </w:t>
      </w:r>
      <w:r w:rsidR="00201B62">
        <w:t>sont conditionnés</w:t>
      </w:r>
      <w:r>
        <w:t xml:space="preserve"> par les progrès réalisés dans une autre. </w:t>
      </w:r>
    </w:p>
    <w:p w:rsidR="009471FB" w:rsidRDefault="00402D68" w:rsidP="009471FB">
      <w:r>
        <w:t xml:space="preserve">Cependant, une revue systématique récente </w:t>
      </w:r>
      <w:r w:rsidR="004F181B">
        <w:t>a observé q</w:t>
      </w:r>
      <w:r w:rsidR="002D2B61">
        <w:t xml:space="preserve">ue les études sur les </w:t>
      </w:r>
      <w:r w:rsidR="009471FB">
        <w:t>facteurs autres que cliniques</w:t>
      </w:r>
      <w:r w:rsidR="00F77F35">
        <w:t xml:space="preserve"> et</w:t>
      </w:r>
      <w:r w:rsidR="00201B62">
        <w:t xml:space="preserve"> </w:t>
      </w:r>
      <w:r w:rsidR="00F77F35">
        <w:t>selon le</w:t>
      </w:r>
      <w:r w:rsidR="00201B62">
        <w:t xml:space="preserve"> temps</w:t>
      </w:r>
      <w:r w:rsidR="009471FB">
        <w:t xml:space="preserve"> </w:t>
      </w:r>
      <w:r w:rsidR="004F181B">
        <w:t>sont rares. Ainsi, en dépit d'un intérêt de longue d</w:t>
      </w:r>
      <w:r w:rsidR="002D2B61">
        <w:t xml:space="preserve">ate pour le rétablissement des </w:t>
      </w:r>
      <w:r w:rsidR="004F181B">
        <w:t>personnes atteintes de maladies mentales graves, les consom</w:t>
      </w:r>
      <w:r w:rsidR="002D2B61">
        <w:t xml:space="preserve">mateurs, les </w:t>
      </w:r>
      <w:r w:rsidR="009471FB">
        <w:t>cliniciens et les décideurs du domaine sont</w:t>
      </w:r>
      <w:r w:rsidR="004F181B">
        <w:t xml:space="preserve"> toujour</w:t>
      </w:r>
      <w:r w:rsidR="009471FB">
        <w:t xml:space="preserve">s confrontés </w:t>
      </w:r>
      <w:r w:rsidR="002D2B61">
        <w:t xml:space="preserve">à un triple défi : </w:t>
      </w:r>
      <w:r w:rsidR="00006E7C">
        <w:t>(a</w:t>
      </w:r>
      <w:r w:rsidR="004F181B">
        <w:t>) combiner les différents points de vue</w:t>
      </w:r>
      <w:r w:rsidR="00006E7C">
        <w:t>, (b</w:t>
      </w:r>
      <w:r w:rsidR="002D2B61">
        <w:t xml:space="preserve">) obtenir des informations </w:t>
      </w:r>
      <w:r w:rsidR="00F77F35">
        <w:t xml:space="preserve">longitudinales </w:t>
      </w:r>
      <w:r w:rsidR="00006E7C">
        <w:t>et (c</w:t>
      </w:r>
      <w:r w:rsidR="002D2B61">
        <w:t xml:space="preserve">) développer des </w:t>
      </w:r>
      <w:r w:rsidR="004F181B">
        <w:t>interventions v</w:t>
      </w:r>
      <w:r w:rsidR="009471FB">
        <w:t xml:space="preserve">isant à améliorer les capacités </w:t>
      </w:r>
      <w:r w:rsidR="004F181B">
        <w:t>personnelles et fonctionnelles</w:t>
      </w:r>
      <w:r w:rsidR="009471FB">
        <w:t xml:space="preserve"> de</w:t>
      </w:r>
      <w:r w:rsidR="004F181B">
        <w:t xml:space="preserve"> </w:t>
      </w:r>
      <w:r w:rsidR="009471FB">
        <w:t xml:space="preserve">guérison de la psychose. </w:t>
      </w:r>
    </w:p>
    <w:p w:rsidR="004F181B" w:rsidRDefault="009471FB" w:rsidP="004F181B">
      <w:r>
        <w:t>Dans cette étude de cohorte longitudin</w:t>
      </w:r>
      <w:r w:rsidR="00F77F35">
        <w:t>ale sur dix ans aux Pays-Bas</w:t>
      </w:r>
      <w:r w:rsidR="00402D68">
        <w:t>, les auteurs on</w:t>
      </w:r>
      <w:r>
        <w:t>t</w:t>
      </w:r>
      <w:r w:rsidR="00402D68">
        <w:t xml:space="preserve"> cherché</w:t>
      </w:r>
      <w:r>
        <w:t xml:space="preserve"> à </w:t>
      </w:r>
      <w:r w:rsidR="00D10C8A">
        <w:t>évaluer</w:t>
      </w:r>
      <w:r>
        <w:t xml:space="preserve"> l'interrelation des dim</w:t>
      </w:r>
      <w:r w:rsidR="00D10C8A">
        <w:t>ensions du rétablissement</w:t>
      </w:r>
      <w:r>
        <w:t xml:space="preserve"> en modélisant le processus de rétablissement dans le temps.</w:t>
      </w:r>
    </w:p>
    <w:p w:rsidR="00D10C8A" w:rsidRPr="00402D68" w:rsidRDefault="00B80602" w:rsidP="00B80602">
      <w:pPr>
        <w:rPr>
          <w:b/>
          <w:sz w:val="32"/>
        </w:rPr>
      </w:pPr>
      <w:r w:rsidRPr="00B80602">
        <w:rPr>
          <w:b/>
          <w:sz w:val="32"/>
        </w:rPr>
        <w:t xml:space="preserve">Concepts de rétablissement </w:t>
      </w:r>
    </w:p>
    <w:p w:rsidR="00F77F35" w:rsidRDefault="0009069D" w:rsidP="00B80602">
      <w:r>
        <w:t xml:space="preserve">    </w:t>
      </w:r>
      <w:r w:rsidR="00F77F35">
        <w:t>Les</w:t>
      </w:r>
      <w:r w:rsidR="002F79E9">
        <w:t xml:space="preserve"> chercheurs </w:t>
      </w:r>
      <w:r w:rsidR="00B80602">
        <w:t>on</w:t>
      </w:r>
      <w:r w:rsidR="00F77F35">
        <w:t>t testé des instruments pour</w:t>
      </w:r>
      <w:r w:rsidR="00B80602">
        <w:t xml:space="preserve"> évaluer</w:t>
      </w:r>
      <w:r w:rsidR="00F77F35">
        <w:t xml:space="preserve"> chacune des dimensions</w:t>
      </w:r>
      <w:r w:rsidR="00B80602">
        <w:t xml:space="preserve">. L'échelle des </w:t>
      </w:r>
      <w:r w:rsidR="002D2B61">
        <w:t>symptômes positifs et négatifs</w:t>
      </w:r>
      <w:r w:rsidR="00402D68">
        <w:t> </w:t>
      </w:r>
      <w:r w:rsidR="002D2B61">
        <w:t xml:space="preserve"> </w:t>
      </w:r>
      <w:r w:rsidR="00402D68">
        <w:t>« </w:t>
      </w:r>
      <w:r w:rsidR="00B80602">
        <w:t xml:space="preserve">Positive and </w:t>
      </w:r>
      <w:proofErr w:type="spellStart"/>
      <w:r w:rsidR="00B80602">
        <w:t>Negative</w:t>
      </w:r>
      <w:proofErr w:type="spellEnd"/>
      <w:r w:rsidR="00B80602">
        <w:t xml:space="preserve"> </w:t>
      </w:r>
      <w:proofErr w:type="spellStart"/>
      <w:r w:rsidR="00F77F35">
        <w:t>Symptom</w:t>
      </w:r>
      <w:proofErr w:type="spellEnd"/>
      <w:r w:rsidR="00F77F35">
        <w:t xml:space="preserve"> </w:t>
      </w:r>
      <w:proofErr w:type="spellStart"/>
      <w:r w:rsidR="00F77F35">
        <w:t>Scale-Remission</w:t>
      </w:r>
      <w:proofErr w:type="spellEnd"/>
      <w:r w:rsidR="00402D68">
        <w:t xml:space="preserve"> » </w:t>
      </w:r>
      <w:r w:rsidR="002D2B61">
        <w:t xml:space="preserve"> peut être choisi</w:t>
      </w:r>
      <w:r w:rsidR="00F77F35">
        <w:t>e</w:t>
      </w:r>
      <w:r w:rsidR="002D2B61">
        <w:t xml:space="preserve"> pour </w:t>
      </w:r>
      <w:r w:rsidR="00B80602">
        <w:t xml:space="preserve">évaluer le rétablissement symptomatique. </w:t>
      </w:r>
    </w:p>
    <w:p w:rsidR="00B80602" w:rsidRDefault="00B80602" w:rsidP="00B80602">
      <w:r>
        <w:t>Le rétablissemen</w:t>
      </w:r>
      <w:r w:rsidR="002D2B61">
        <w:t xml:space="preserve">t fonctionnel peut être défini </w:t>
      </w:r>
      <w:r>
        <w:t>en termes de fonctionnement exécutif, notamment l</w:t>
      </w:r>
      <w:r w:rsidR="002D2B61">
        <w:t xml:space="preserve">a concentration et </w:t>
      </w:r>
      <w:r>
        <w:t xml:space="preserve">l'attention ou des compétences telles que la planification et </w:t>
      </w:r>
      <w:r w:rsidR="002D2B61">
        <w:t>l'autorégulation</w:t>
      </w:r>
      <w:r w:rsidR="00A575AB">
        <w:t>, et</w:t>
      </w:r>
      <w:r w:rsidR="00402D68">
        <w:t xml:space="preserve"> évalué à l'aide du test</w:t>
      </w:r>
      <w:r w:rsidR="00A575AB">
        <w:t xml:space="preserve"> « Tower of London »</w:t>
      </w:r>
      <w:r>
        <w:t xml:space="preserve"> et un qu</w:t>
      </w:r>
      <w:r w:rsidR="002D2B61">
        <w:t xml:space="preserve">estionnaire d'auto-évaluation : </w:t>
      </w:r>
      <w:r w:rsidR="00A575AB">
        <w:t>« </w:t>
      </w:r>
      <w:r w:rsidR="002D2B61">
        <w:t>BRIEF-A</w:t>
      </w:r>
      <w:r w:rsidR="00A575AB">
        <w:t> »</w:t>
      </w:r>
      <w:r w:rsidR="002D2B61">
        <w:t>.</w:t>
      </w:r>
      <w:r>
        <w:t xml:space="preserve"> </w:t>
      </w:r>
    </w:p>
    <w:p w:rsidR="00A575AB" w:rsidRDefault="00B80602" w:rsidP="00965F10">
      <w:r>
        <w:lastRenderedPageBreak/>
        <w:t>Le rétablissement</w:t>
      </w:r>
      <w:r w:rsidR="00A575AB">
        <w:t xml:space="preserve"> social</w:t>
      </w:r>
      <w:r>
        <w:t xml:space="preserve"> est un concept large incluant les re</w:t>
      </w:r>
      <w:r w:rsidR="002D2B61">
        <w:t xml:space="preserve">lations sociales, </w:t>
      </w:r>
      <w:r>
        <w:t>le logement, les finan</w:t>
      </w:r>
      <w:r w:rsidR="00A575AB">
        <w:t>ces et les activités. Dans cette étude, les auteurs se concentrent</w:t>
      </w:r>
      <w:r w:rsidR="002D2B61">
        <w:t xml:space="preserve"> sur l'importance </w:t>
      </w:r>
      <w:r w:rsidR="00A575AB">
        <w:t xml:space="preserve">des </w:t>
      </w:r>
      <w:r>
        <w:t>différents rô</w:t>
      </w:r>
      <w:r w:rsidR="002D2B61">
        <w:t xml:space="preserve">les sociaux et les </w:t>
      </w:r>
      <w:r>
        <w:t>difficultés rencontrées dans l'exercice de ces rôles, évaluées pa</w:t>
      </w:r>
      <w:r w:rsidR="002D2B61">
        <w:t xml:space="preserve">r le </w:t>
      </w:r>
      <w:r w:rsidR="00006E7C">
        <w:t>«</w:t>
      </w:r>
      <w:r w:rsidR="002D2B61">
        <w:t xml:space="preserve">Social </w:t>
      </w:r>
      <w:proofErr w:type="spellStart"/>
      <w:r w:rsidR="002D2B61">
        <w:t>Role</w:t>
      </w:r>
      <w:proofErr w:type="spellEnd"/>
      <w:r w:rsidR="002D2B61">
        <w:t xml:space="preserve"> Participation Q</w:t>
      </w:r>
      <w:r w:rsidR="00006E7C">
        <w:t>uestionnaire</w:t>
      </w:r>
      <w:r w:rsidR="00A575AB">
        <w:t>»</w:t>
      </w:r>
      <w:r>
        <w:t xml:space="preserve">. </w:t>
      </w:r>
    </w:p>
    <w:p w:rsidR="00402D68" w:rsidRDefault="00F77F35" w:rsidP="00965F10">
      <w:r>
        <w:t>Enfin, l</w:t>
      </w:r>
      <w:r w:rsidR="000B180B">
        <w:t>e rétablissement personnel est évalué dans cette</w:t>
      </w:r>
      <w:r w:rsidR="00965F10">
        <w:t xml:space="preserve"> étude par </w:t>
      </w:r>
      <w:r w:rsidR="00B80602">
        <w:t>l'échelle de qualité de vie d</w:t>
      </w:r>
      <w:r>
        <w:t>u rétablissement en 10 points</w:t>
      </w:r>
      <w:r w:rsidR="00B80602">
        <w:t xml:space="preserve"> et l'échelle de qualité de vie individuelle</w:t>
      </w:r>
      <w:r w:rsidR="00965F10">
        <w:t xml:space="preserve"> </w:t>
      </w:r>
      <w:r>
        <w:t>« </w:t>
      </w:r>
      <w:r w:rsidR="00965F10">
        <w:t xml:space="preserve">The </w:t>
      </w:r>
      <w:proofErr w:type="spellStart"/>
      <w:r w:rsidR="00965F10">
        <w:t>Individual</w:t>
      </w:r>
      <w:proofErr w:type="spellEnd"/>
      <w:r w:rsidR="00965F10">
        <w:t xml:space="preserve"> </w:t>
      </w:r>
      <w:proofErr w:type="spellStart"/>
      <w:r w:rsidR="00965F10">
        <w:t>Recovery</w:t>
      </w:r>
      <w:proofErr w:type="spellEnd"/>
      <w:r w:rsidR="00965F10">
        <w:t xml:space="preserve"> </w:t>
      </w:r>
      <w:proofErr w:type="spellStart"/>
      <w:r w:rsidR="00965F10">
        <w:t>Outcome</w:t>
      </w:r>
      <w:proofErr w:type="spellEnd"/>
      <w:r w:rsidR="00965F10">
        <w:t xml:space="preserve"> </w:t>
      </w:r>
      <w:proofErr w:type="spellStart"/>
      <w:r w:rsidR="00965F10">
        <w:t>Counter</w:t>
      </w:r>
      <w:proofErr w:type="spellEnd"/>
      <w:r>
        <w:t> »</w:t>
      </w:r>
      <w:r w:rsidR="00B80602">
        <w:t>.</w:t>
      </w:r>
      <w:r w:rsidR="00965F10">
        <w:t xml:space="preserve"> </w:t>
      </w:r>
    </w:p>
    <w:p w:rsidR="00965F10" w:rsidRDefault="00965F10" w:rsidP="00965F10">
      <w:r>
        <w:t>Ces dimensions du rétablissement sont liées entre elles, mais pas nécessairement interdépendantes, et devraient s'influencer mutuellement au fil du temps.</w:t>
      </w:r>
    </w:p>
    <w:p w:rsidR="00965F10" w:rsidRPr="00965F10" w:rsidRDefault="00965F10" w:rsidP="00965F10">
      <w:pPr>
        <w:rPr>
          <w:b/>
          <w:sz w:val="32"/>
        </w:rPr>
      </w:pPr>
      <w:r w:rsidRPr="00965F10">
        <w:rPr>
          <w:b/>
          <w:sz w:val="32"/>
        </w:rPr>
        <w:t>Perspec</w:t>
      </w:r>
      <w:r>
        <w:rPr>
          <w:b/>
          <w:sz w:val="32"/>
        </w:rPr>
        <w:t>t</w:t>
      </w:r>
      <w:r w:rsidRPr="00965F10">
        <w:rPr>
          <w:b/>
          <w:sz w:val="32"/>
        </w:rPr>
        <w:t xml:space="preserve">ive longitudinale </w:t>
      </w:r>
    </w:p>
    <w:p w:rsidR="00F77F35" w:rsidRDefault="00402D68" w:rsidP="00965F10">
      <w:r>
        <w:t xml:space="preserve">     </w:t>
      </w:r>
      <w:r w:rsidR="000B180B">
        <w:t>Des experts</w:t>
      </w:r>
      <w:r w:rsidR="00965F10">
        <w:t xml:space="preserve"> ont participé à la conception de l'étude, l'élaboration et la mise en œuvre des proto</w:t>
      </w:r>
      <w:r w:rsidR="006839A4">
        <w:t xml:space="preserve">coles d'étude, la surveillance </w:t>
      </w:r>
      <w:r w:rsidR="00965F10">
        <w:t>et l'amélioration des p</w:t>
      </w:r>
      <w:r w:rsidR="000B180B">
        <w:t>rocédures de suivi de l'évolution</w:t>
      </w:r>
      <w:r w:rsidR="00965F10">
        <w:t xml:space="preserve"> sur une période de dix ans. </w:t>
      </w:r>
      <w:r w:rsidR="00F77F35">
        <w:t>Ces même</w:t>
      </w:r>
      <w:r>
        <w:t>s</w:t>
      </w:r>
      <w:r w:rsidR="00F77F35">
        <w:t xml:space="preserve"> </w:t>
      </w:r>
      <w:r w:rsidR="00965F10">
        <w:t>experts</w:t>
      </w:r>
      <w:r w:rsidR="000B180B">
        <w:t xml:space="preserve"> </w:t>
      </w:r>
      <w:r>
        <w:t>ont choisi</w:t>
      </w:r>
      <w:r w:rsidR="006839A4">
        <w:t xml:space="preserve"> </w:t>
      </w:r>
      <w:r w:rsidR="00965F10">
        <w:t xml:space="preserve">le rétablissement personnel comme la variable </w:t>
      </w:r>
      <w:r w:rsidR="006839A4">
        <w:t>la plus importante</w:t>
      </w:r>
      <w:r w:rsidR="00965F10">
        <w:t xml:space="preserve">. Par conséquent, </w:t>
      </w:r>
      <w:r w:rsidR="000B180B">
        <w:t>il a été choisi d'en faire la</w:t>
      </w:r>
      <w:r w:rsidR="00965F10">
        <w:t xml:space="preserve"> pr</w:t>
      </w:r>
      <w:r w:rsidR="00F77F35">
        <w:t>incipale variable</w:t>
      </w:r>
      <w:r w:rsidR="00965F10">
        <w:t xml:space="preserve">.  </w:t>
      </w:r>
    </w:p>
    <w:p w:rsidR="00965F10" w:rsidRDefault="00965F10" w:rsidP="00965F10">
      <w:r>
        <w:t xml:space="preserve">Les taux de rétablissement personnel dans </w:t>
      </w:r>
      <w:r w:rsidR="006839A4">
        <w:t xml:space="preserve">la schizophrénie et les autres </w:t>
      </w:r>
      <w:r>
        <w:t xml:space="preserve">troubles psychotiques sont actuellement estimés à environ </w:t>
      </w:r>
      <w:r w:rsidR="00F77F35">
        <w:t>14 %</w:t>
      </w:r>
      <w:r>
        <w:t>.  Bien que ces taux dépen</w:t>
      </w:r>
      <w:r w:rsidR="006839A4">
        <w:t xml:space="preserve">dent fortement des </w:t>
      </w:r>
      <w:r>
        <w:t>définition</w:t>
      </w:r>
      <w:r w:rsidR="006839A4">
        <w:t>s</w:t>
      </w:r>
      <w:r>
        <w:t xml:space="preserve"> du rétablissement personnel, </w:t>
      </w:r>
      <w:r w:rsidR="006839A4">
        <w:t xml:space="preserve">l'étude des </w:t>
      </w:r>
      <w:r>
        <w:t>détermina</w:t>
      </w:r>
      <w:r w:rsidR="00F77F35">
        <w:t>nts du rétablissement personnel reste</w:t>
      </w:r>
      <w:r w:rsidR="00C01CFE">
        <w:t xml:space="preserve"> </w:t>
      </w:r>
      <w:r>
        <w:t xml:space="preserve">nécessaire. </w:t>
      </w:r>
    </w:p>
    <w:p w:rsidR="00965F10" w:rsidRDefault="00965F10" w:rsidP="00C01CFE">
      <w:pPr>
        <w:spacing w:afterLines="100" w:after="240" w:line="240" w:lineRule="auto"/>
      </w:pPr>
      <w:r>
        <w:t>Le rétablissem</w:t>
      </w:r>
      <w:r w:rsidR="00C01CFE">
        <w:t xml:space="preserve">ent symptomatique, par exemple </w:t>
      </w:r>
      <w:r>
        <w:t>peut être bénéfique pour certains patients</w:t>
      </w:r>
      <w:r w:rsidR="000B180B">
        <w:t xml:space="preserve"> qui récupèrent </w:t>
      </w:r>
      <w:r>
        <w:t>progressivement les fonctions exécutives</w:t>
      </w:r>
      <w:r w:rsidR="00402D68">
        <w:t xml:space="preserve"> afin</w:t>
      </w:r>
      <w:r>
        <w:t xml:space="preserve"> d'améliorer leur fonctionnement quotidien et de restaurer leur qualité de vie. </w:t>
      </w:r>
    </w:p>
    <w:p w:rsidR="000B180B" w:rsidRDefault="00965F10" w:rsidP="00C01CFE">
      <w:pPr>
        <w:spacing w:afterLines="100" w:after="240" w:line="240" w:lineRule="auto"/>
      </w:pPr>
      <w:r>
        <w:t xml:space="preserve">Pour d'autres, les rôles sociaux, comme ceux de membre de la famille, de voisin ou de collègue, peuvent être </w:t>
      </w:r>
      <w:r w:rsidR="000B180B">
        <w:t xml:space="preserve">rétablis dans un premier temps </w:t>
      </w:r>
      <w:r>
        <w:t>et</w:t>
      </w:r>
      <w:r w:rsidR="000B180B">
        <w:t xml:space="preserve">, par conséquent, les </w:t>
      </w:r>
      <w:r>
        <w:t>symptômes psychotiques peuvent diminuer</w:t>
      </w:r>
      <w:r w:rsidR="000B180B">
        <w:t xml:space="preserve">.  Le rétablissement social peut </w:t>
      </w:r>
      <w:r w:rsidR="00F6103C">
        <w:t xml:space="preserve">être progressif et peut fournir </w:t>
      </w:r>
      <w:r w:rsidR="000B180B">
        <w:t xml:space="preserve">les bases d'un </w:t>
      </w:r>
      <w:r>
        <w:t xml:space="preserve">rétablissement fonctionnel et symptomatique. </w:t>
      </w:r>
    </w:p>
    <w:p w:rsidR="00965F10" w:rsidRPr="00F6103C" w:rsidRDefault="000B180B" w:rsidP="00C01CFE">
      <w:pPr>
        <w:spacing w:afterLines="100" w:after="240" w:line="240" w:lineRule="auto"/>
      </w:pPr>
      <w:r>
        <w:t>Le rétablissement personnel</w:t>
      </w:r>
      <w:r w:rsidR="00965F10">
        <w:t xml:space="preserve"> </w:t>
      </w:r>
      <w:r>
        <w:t xml:space="preserve"> </w:t>
      </w:r>
      <w:r w:rsidR="00965F10">
        <w:t>d'un trouble psychot</w:t>
      </w:r>
      <w:r>
        <w:t xml:space="preserve">ique peut se produire avec ou sans </w:t>
      </w:r>
      <w:r w:rsidR="00F77F35">
        <w:t>symptômes psychiatriques</w:t>
      </w:r>
      <w:r w:rsidR="00965F10">
        <w:t>. Des exp</w:t>
      </w:r>
      <w:r>
        <w:t xml:space="preserve">ériences individuelles </w:t>
      </w:r>
      <w:r w:rsidR="00965F10">
        <w:t>d'espoir et d'autonomie peuvent être évoquées par l</w:t>
      </w:r>
      <w:r>
        <w:t xml:space="preserve">e rétablissement </w:t>
      </w:r>
      <w:r w:rsidR="00965F10">
        <w:t>fonctionnel et socié</w:t>
      </w:r>
      <w:r w:rsidR="00201B62">
        <w:t>tal, ou en être le catalyseur.</w:t>
      </w:r>
    </w:p>
    <w:p w:rsidR="008068F3" w:rsidRPr="00402D68" w:rsidRDefault="008068F3" w:rsidP="008068F3">
      <w:pPr>
        <w:rPr>
          <w:b/>
          <w:sz w:val="32"/>
        </w:rPr>
      </w:pPr>
      <w:r w:rsidRPr="00402D68">
        <w:rPr>
          <w:b/>
          <w:sz w:val="32"/>
        </w:rPr>
        <w:t>Conclusion</w:t>
      </w:r>
      <w:r w:rsidR="00402D68" w:rsidRPr="00402D68">
        <w:rPr>
          <w:b/>
          <w:sz w:val="32"/>
        </w:rPr>
        <w:t> :</w:t>
      </w:r>
    </w:p>
    <w:p w:rsidR="00201B62" w:rsidRDefault="008068F3" w:rsidP="008068F3">
      <w:r>
        <w:t>Les taux de rétablissement</w:t>
      </w:r>
      <w:r w:rsidR="00201B62">
        <w:t xml:space="preserve"> personnel dans  la schizophrénie et </w:t>
      </w:r>
      <w:r>
        <w:t>autres troubles psychotiques devraient être plus élevés, d'autant q</w:t>
      </w:r>
      <w:r w:rsidR="00201B62">
        <w:t xml:space="preserve">ue les services de santé </w:t>
      </w:r>
      <w:r>
        <w:t>menta</w:t>
      </w:r>
      <w:r w:rsidR="00201B62">
        <w:t>le sont de plus en plus évalués.</w:t>
      </w:r>
    </w:p>
    <w:p w:rsidR="00F77F35" w:rsidRDefault="008068F3" w:rsidP="008068F3">
      <w:proofErr w:type="spellStart"/>
      <w:r>
        <w:t>Whitley</w:t>
      </w:r>
      <w:proofErr w:type="spellEnd"/>
      <w:r>
        <w:t xml:space="preserve"> &amp; Drake affirment que les recherches futures </w:t>
      </w:r>
      <w:r w:rsidRPr="00F77F35">
        <w:rPr>
          <w:i/>
        </w:rPr>
        <w:t>"pourraient contribuer à la</w:t>
      </w:r>
      <w:r w:rsidR="00201B62" w:rsidRPr="00F77F35">
        <w:rPr>
          <w:i/>
        </w:rPr>
        <w:t xml:space="preserve"> </w:t>
      </w:r>
      <w:r w:rsidRPr="00F77F35">
        <w:rPr>
          <w:i/>
        </w:rPr>
        <w:t>reconfiguration des services de santé mentale afin qu'ils deviennent</w:t>
      </w:r>
      <w:r w:rsidR="00201B62" w:rsidRPr="00F77F35">
        <w:rPr>
          <w:i/>
        </w:rPr>
        <w:t xml:space="preserve"> </w:t>
      </w:r>
      <w:r w:rsidRPr="00F77F35">
        <w:rPr>
          <w:i/>
        </w:rPr>
        <w:t>véritablement orientés vers le rétablissement et centrés sur la personne"</w:t>
      </w:r>
      <w:r>
        <w:t>. Une dizaine d'années</w:t>
      </w:r>
      <w:r w:rsidR="00201B62">
        <w:t xml:space="preserve"> </w:t>
      </w:r>
      <w:r>
        <w:t>plus tard, ce plaidoyer tient toujours. Le consensus se développe sur le fait que le rétablissement</w:t>
      </w:r>
      <w:r w:rsidR="00F77F35">
        <w:t xml:space="preserve"> </w:t>
      </w:r>
      <w:r>
        <w:t>est un concept multidimensionnel et qu'il</w:t>
      </w:r>
      <w:r w:rsidR="00201B62">
        <w:t xml:space="preserve"> </w:t>
      </w:r>
      <w:r>
        <w:t>nécessite une perspective longitudinale. Cependant, la convergence des</w:t>
      </w:r>
      <w:r w:rsidR="00201B62">
        <w:t xml:space="preserve"> </w:t>
      </w:r>
      <w:r w:rsidR="00F77F35">
        <w:t>idées dans la recherche</w:t>
      </w:r>
      <w:r>
        <w:t xml:space="preserve"> et </w:t>
      </w:r>
      <w:r w:rsidR="00201B62">
        <w:t>le développement d'</w:t>
      </w:r>
      <w:r>
        <w:t xml:space="preserve">interventions pratiques est lente. </w:t>
      </w:r>
    </w:p>
    <w:p w:rsidR="008068F3" w:rsidRDefault="008068F3" w:rsidP="008068F3">
      <w:r>
        <w:lastRenderedPageBreak/>
        <w:t>Les études futures devraient se concentrer sur</w:t>
      </w:r>
      <w:r w:rsidR="00201B62">
        <w:t xml:space="preserve"> l'interaction</w:t>
      </w:r>
      <w:r>
        <w:t xml:space="preserve"> des différentes dimensions et déterminants</w:t>
      </w:r>
      <w:r w:rsidR="00201B62">
        <w:t xml:space="preserve"> </w:t>
      </w:r>
      <w:r>
        <w:t>pour faciliter le processus de rétablissement.</w:t>
      </w:r>
    </w:p>
    <w:p w:rsidR="008068F3" w:rsidRDefault="008068F3" w:rsidP="008068F3"/>
    <w:p w:rsidR="003E0777" w:rsidRDefault="00F6103C" w:rsidP="006F6A15">
      <w:pPr>
        <w:spacing w:line="240" w:lineRule="auto"/>
        <w:jc w:val="right"/>
      </w:pPr>
      <w:r>
        <w:t xml:space="preserve">Dr </w:t>
      </w:r>
      <w:proofErr w:type="spellStart"/>
      <w:r w:rsidR="006F6A15">
        <w:t>Salehddine</w:t>
      </w:r>
      <w:proofErr w:type="spellEnd"/>
      <w:r w:rsidR="006F6A15">
        <w:t xml:space="preserve"> Zineb</w:t>
      </w:r>
    </w:p>
    <w:p w:rsidR="006F6A15" w:rsidRDefault="00F6103C" w:rsidP="006F6A15">
      <w:pPr>
        <w:spacing w:line="240" w:lineRule="auto"/>
        <w:jc w:val="right"/>
      </w:pPr>
      <w:r>
        <w:t>Service de Psychiatrie. Agadir</w:t>
      </w:r>
    </w:p>
    <w:sectPr w:rsidR="006F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B"/>
    <w:rsid w:val="00006E7C"/>
    <w:rsid w:val="0009069D"/>
    <w:rsid w:val="000B180B"/>
    <w:rsid w:val="00186C8A"/>
    <w:rsid w:val="00201B62"/>
    <w:rsid w:val="00243C25"/>
    <w:rsid w:val="0024781F"/>
    <w:rsid w:val="0025034D"/>
    <w:rsid w:val="002D2B61"/>
    <w:rsid w:val="002F79E9"/>
    <w:rsid w:val="003E0777"/>
    <w:rsid w:val="00402D68"/>
    <w:rsid w:val="00467BB8"/>
    <w:rsid w:val="004F181B"/>
    <w:rsid w:val="006839A4"/>
    <w:rsid w:val="006F6A15"/>
    <w:rsid w:val="008068F3"/>
    <w:rsid w:val="00842D28"/>
    <w:rsid w:val="009471FB"/>
    <w:rsid w:val="00965F10"/>
    <w:rsid w:val="00984CC9"/>
    <w:rsid w:val="00A575AB"/>
    <w:rsid w:val="00B80602"/>
    <w:rsid w:val="00C01CFE"/>
    <w:rsid w:val="00D10C8A"/>
    <w:rsid w:val="00D134A7"/>
    <w:rsid w:val="00F6103C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CEAB-4EA3-4DFB-9693-ED03AAA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F181B"/>
  </w:style>
  <w:style w:type="paragraph" w:styleId="Textedebulles">
    <w:name w:val="Balloon Text"/>
    <w:basedOn w:val="Normal"/>
    <w:link w:val="TextedebullesCar"/>
    <w:uiPriority w:val="99"/>
    <w:semiHidden/>
    <w:unhideWhenUsed/>
    <w:rsid w:val="00D1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C8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surface</cp:lastModifiedBy>
  <cp:revision>3</cp:revision>
  <dcterms:created xsi:type="dcterms:W3CDTF">2021-11-27T21:02:00Z</dcterms:created>
  <dcterms:modified xsi:type="dcterms:W3CDTF">2021-11-30T08:06:00Z</dcterms:modified>
</cp:coreProperties>
</file>