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248" w:rsidRDefault="00401248" w:rsidP="00401248">
      <w:pPr>
        <w:spacing w:line="360" w:lineRule="auto"/>
        <w:jc w:val="center"/>
        <w:rPr>
          <w:rFonts w:asciiTheme="majorBidi" w:hAnsiTheme="majorBidi" w:cstheme="majorBidi"/>
          <w:b/>
          <w:bCs/>
          <w:color w:val="FF0000"/>
          <w:sz w:val="36"/>
          <w:szCs w:val="36"/>
          <w:u w:val="single"/>
          <w:rtl/>
        </w:rPr>
      </w:pPr>
      <w:bookmarkStart w:id="0" w:name="_GoBack"/>
      <w:r w:rsidRPr="00401248">
        <w:rPr>
          <w:rFonts w:asciiTheme="majorBidi" w:hAnsiTheme="majorBidi" w:cstheme="majorBidi" w:hint="cs"/>
          <w:b/>
          <w:bCs/>
          <w:color w:val="FF0000"/>
          <w:sz w:val="36"/>
          <w:szCs w:val="36"/>
          <w:u w:val="single"/>
          <w:rtl/>
        </w:rPr>
        <w:t>رهاب الموت</w:t>
      </w:r>
      <w:r w:rsidR="00F16820">
        <w:rPr>
          <w:rFonts w:asciiTheme="majorBidi" w:hAnsiTheme="majorBidi" w:cstheme="majorBidi" w:hint="cs"/>
          <w:b/>
          <w:bCs/>
          <w:color w:val="FF0000"/>
          <w:sz w:val="36"/>
          <w:szCs w:val="36"/>
          <w:u w:val="single"/>
          <w:rtl/>
        </w:rPr>
        <w:t>:</w:t>
      </w:r>
    </w:p>
    <w:bookmarkEnd w:id="0"/>
    <w:p w:rsidR="008403E0" w:rsidRDefault="00511695" w:rsidP="00401248">
      <w:pPr>
        <w:pBdr>
          <w:top w:val="single" w:sz="4" w:space="1" w:color="auto"/>
          <w:left w:val="single" w:sz="4" w:space="4" w:color="auto"/>
          <w:bottom w:val="single" w:sz="4" w:space="1" w:color="auto"/>
          <w:right w:val="single" w:sz="4" w:space="4" w:color="auto"/>
        </w:pBdr>
        <w:spacing w:line="360" w:lineRule="auto"/>
        <w:jc w:val="center"/>
        <w:rPr>
          <w:rFonts w:asciiTheme="majorBidi" w:hAnsiTheme="majorBidi" w:cstheme="majorBidi"/>
          <w:b/>
          <w:bCs/>
          <w:color w:val="FF0000"/>
          <w:sz w:val="36"/>
          <w:szCs w:val="36"/>
          <w:u w:val="single"/>
          <w:rtl/>
        </w:rPr>
      </w:pPr>
      <w:r w:rsidRPr="00401248">
        <w:rPr>
          <w:rFonts w:asciiTheme="majorBidi" w:hAnsiTheme="majorBidi" w:cstheme="majorBidi" w:hint="cs"/>
          <w:b/>
          <w:bCs/>
          <w:color w:val="FF0000"/>
          <w:sz w:val="36"/>
          <w:szCs w:val="36"/>
          <w:u w:val="single"/>
          <w:rtl/>
        </w:rPr>
        <w:t>ماذا نقصد برهاب الموت</w:t>
      </w:r>
      <w:r w:rsidR="00BF4927" w:rsidRPr="00401248">
        <w:rPr>
          <w:rFonts w:asciiTheme="majorBidi" w:hAnsiTheme="majorBidi" w:cstheme="majorBidi" w:hint="cs"/>
          <w:b/>
          <w:bCs/>
          <w:color w:val="FF0000"/>
          <w:sz w:val="36"/>
          <w:szCs w:val="36"/>
          <w:u w:val="single"/>
          <w:rtl/>
        </w:rPr>
        <w:t>؟</w:t>
      </w:r>
    </w:p>
    <w:p w:rsidR="006A1959" w:rsidRDefault="00E9639D" w:rsidP="00E9639D">
      <w:pPr>
        <w:spacing w:line="360" w:lineRule="auto"/>
        <w:ind w:left="360"/>
        <w:jc w:val="right"/>
        <w:rPr>
          <w:rFonts w:asciiTheme="majorBidi" w:hAnsiTheme="majorBidi" w:cstheme="majorBidi"/>
          <w:b/>
          <w:bCs/>
          <w:sz w:val="24"/>
          <w:szCs w:val="24"/>
          <w:rtl/>
        </w:rPr>
      </w:pPr>
      <w:r>
        <w:rPr>
          <w:rFonts w:asciiTheme="majorBidi" w:hAnsiTheme="majorBidi" w:cstheme="majorBidi" w:hint="cs"/>
          <w:b/>
          <w:bCs/>
          <w:sz w:val="24"/>
          <w:szCs w:val="24"/>
          <w:rtl/>
        </w:rPr>
        <w:t xml:space="preserve">يمكن أن نعرف الخوف كآلية دفاعية طبيعية مهمة طالما تمتع الإنسان </w:t>
      </w:r>
      <w:proofErr w:type="gramStart"/>
      <w:r>
        <w:rPr>
          <w:rFonts w:asciiTheme="majorBidi" w:hAnsiTheme="majorBidi" w:cstheme="majorBidi" w:hint="cs"/>
          <w:b/>
          <w:bCs/>
          <w:sz w:val="24"/>
          <w:szCs w:val="24"/>
          <w:rtl/>
        </w:rPr>
        <w:t>بها,</w:t>
      </w:r>
      <w:proofErr w:type="gramEnd"/>
      <w:r>
        <w:rPr>
          <w:rFonts w:asciiTheme="majorBidi" w:hAnsiTheme="majorBidi" w:cstheme="majorBidi" w:hint="cs"/>
          <w:b/>
          <w:bCs/>
          <w:sz w:val="24"/>
          <w:szCs w:val="24"/>
          <w:rtl/>
        </w:rPr>
        <w:t xml:space="preserve"> ارتبطت جذوره بآليات البقاء التي لازمت تطور الإنسان منذ القدم, ولذا فقد يشكل الأشخاص الذين لا يخافون خطرا على أنفسهم وعلى المحيطين بهم. بينما </w:t>
      </w:r>
      <w:r w:rsidR="006A1959" w:rsidRPr="006A1959">
        <w:rPr>
          <w:rFonts w:asciiTheme="majorBidi" w:hAnsiTheme="majorBidi" w:cstheme="majorBidi"/>
          <w:b/>
          <w:bCs/>
          <w:sz w:val="24"/>
          <w:szCs w:val="24"/>
          <w:rtl/>
        </w:rPr>
        <w:t xml:space="preserve">الرهاب أو الفوبيا هو خوف مرضي مفرط وغير </w:t>
      </w:r>
      <w:r w:rsidR="00511695">
        <w:rPr>
          <w:rFonts w:asciiTheme="majorBidi" w:hAnsiTheme="majorBidi" w:cstheme="majorBidi" w:hint="cs"/>
          <w:b/>
          <w:bCs/>
          <w:sz w:val="24"/>
          <w:szCs w:val="24"/>
          <w:rtl/>
        </w:rPr>
        <w:t xml:space="preserve">مبرر </w:t>
      </w:r>
      <w:r w:rsidR="006A1959" w:rsidRPr="006A1959">
        <w:rPr>
          <w:rFonts w:asciiTheme="majorBidi" w:hAnsiTheme="majorBidi" w:cstheme="majorBidi"/>
          <w:b/>
          <w:bCs/>
          <w:sz w:val="24"/>
          <w:szCs w:val="24"/>
          <w:rtl/>
        </w:rPr>
        <w:t>إزاء حالة أو سلوك معيّن،</w:t>
      </w:r>
      <w:r w:rsidR="00511695">
        <w:rPr>
          <w:rFonts w:asciiTheme="majorBidi" w:hAnsiTheme="majorBidi" w:cstheme="majorBidi"/>
          <w:b/>
          <w:bCs/>
          <w:sz w:val="24"/>
          <w:szCs w:val="24"/>
          <w:rtl/>
        </w:rPr>
        <w:t xml:space="preserve"> </w:t>
      </w:r>
      <w:r w:rsidR="006A1959" w:rsidRPr="006A1959">
        <w:rPr>
          <w:rFonts w:asciiTheme="majorBidi" w:hAnsiTheme="majorBidi" w:cstheme="majorBidi"/>
          <w:b/>
          <w:bCs/>
          <w:sz w:val="24"/>
          <w:szCs w:val="24"/>
          <w:rtl/>
        </w:rPr>
        <w:t>تختلف أنو</w:t>
      </w:r>
      <w:r w:rsidR="00511695">
        <w:rPr>
          <w:rFonts w:asciiTheme="majorBidi" w:hAnsiTheme="majorBidi" w:cstheme="majorBidi"/>
          <w:b/>
          <w:bCs/>
          <w:sz w:val="24"/>
          <w:szCs w:val="24"/>
          <w:rtl/>
        </w:rPr>
        <w:t xml:space="preserve">اعه </w:t>
      </w:r>
      <w:proofErr w:type="spellStart"/>
      <w:r w:rsidR="00511695">
        <w:rPr>
          <w:rFonts w:asciiTheme="majorBidi" w:hAnsiTheme="majorBidi" w:cstheme="majorBidi"/>
          <w:b/>
          <w:bCs/>
          <w:sz w:val="24"/>
          <w:szCs w:val="24"/>
          <w:rtl/>
        </w:rPr>
        <w:t>بإختلاف</w:t>
      </w:r>
      <w:proofErr w:type="spellEnd"/>
      <w:r w:rsidR="00511695">
        <w:rPr>
          <w:rFonts w:asciiTheme="majorBidi" w:hAnsiTheme="majorBidi" w:cstheme="majorBidi"/>
          <w:b/>
          <w:bCs/>
          <w:sz w:val="24"/>
          <w:szCs w:val="24"/>
          <w:rtl/>
        </w:rPr>
        <w:t xml:space="preserve"> </w:t>
      </w:r>
      <w:r w:rsidR="00511695">
        <w:rPr>
          <w:rFonts w:asciiTheme="majorBidi" w:hAnsiTheme="majorBidi" w:cstheme="majorBidi" w:hint="cs"/>
          <w:b/>
          <w:bCs/>
          <w:sz w:val="24"/>
          <w:szCs w:val="24"/>
          <w:rtl/>
        </w:rPr>
        <w:t xml:space="preserve">أسبابه, ويتميز أنه خوف غير عقلاني لا يتناسب مع درجة خطورة الموضوع المسبب له, </w:t>
      </w:r>
      <w:r w:rsidR="00511695">
        <w:rPr>
          <w:rFonts w:asciiTheme="majorBidi" w:hAnsiTheme="majorBidi" w:cstheme="majorBidi"/>
          <w:b/>
          <w:bCs/>
          <w:sz w:val="24"/>
          <w:szCs w:val="24"/>
          <w:rtl/>
        </w:rPr>
        <w:t xml:space="preserve">كما </w:t>
      </w:r>
      <w:r w:rsidR="00511695">
        <w:rPr>
          <w:rFonts w:asciiTheme="majorBidi" w:hAnsiTheme="majorBidi" w:cstheme="majorBidi" w:hint="cs"/>
          <w:b/>
          <w:bCs/>
          <w:sz w:val="24"/>
          <w:szCs w:val="24"/>
          <w:rtl/>
        </w:rPr>
        <w:t xml:space="preserve">أن </w:t>
      </w:r>
      <w:r w:rsidR="00511695" w:rsidRPr="00511695">
        <w:rPr>
          <w:rFonts w:asciiTheme="majorBidi" w:hAnsiTheme="majorBidi" w:cstheme="majorBidi"/>
          <w:b/>
          <w:bCs/>
          <w:sz w:val="24"/>
          <w:szCs w:val="24"/>
          <w:rtl/>
        </w:rPr>
        <w:t>الشخص المصاب يع</w:t>
      </w:r>
      <w:r w:rsidR="00511695">
        <w:rPr>
          <w:rFonts w:asciiTheme="majorBidi" w:hAnsiTheme="majorBidi" w:cstheme="majorBidi"/>
          <w:b/>
          <w:bCs/>
          <w:sz w:val="24"/>
          <w:szCs w:val="24"/>
          <w:rtl/>
        </w:rPr>
        <w:t>ي أن خوفه غير منطقي ومبالغ في</w:t>
      </w:r>
      <w:r w:rsidR="00511695">
        <w:rPr>
          <w:rFonts w:asciiTheme="majorBidi" w:hAnsiTheme="majorBidi" w:cstheme="majorBidi" w:hint="cs"/>
          <w:b/>
          <w:bCs/>
          <w:sz w:val="24"/>
          <w:szCs w:val="24"/>
          <w:rtl/>
        </w:rPr>
        <w:t>ه.</w:t>
      </w:r>
    </w:p>
    <w:p w:rsidR="006A1959" w:rsidRDefault="006A1959" w:rsidP="00401248">
      <w:pPr>
        <w:spacing w:line="360" w:lineRule="auto"/>
        <w:ind w:left="360"/>
        <w:jc w:val="right"/>
        <w:rPr>
          <w:rFonts w:asciiTheme="majorBidi" w:hAnsiTheme="majorBidi" w:cstheme="majorBidi"/>
          <w:b/>
          <w:bCs/>
          <w:sz w:val="24"/>
          <w:szCs w:val="24"/>
          <w:rtl/>
        </w:rPr>
      </w:pPr>
      <w:r w:rsidRPr="006A1959">
        <w:rPr>
          <w:rFonts w:asciiTheme="majorBidi" w:hAnsiTheme="majorBidi" w:cstheme="majorBidi"/>
          <w:b/>
          <w:bCs/>
          <w:sz w:val="24"/>
          <w:szCs w:val="24"/>
          <w:rtl/>
        </w:rPr>
        <w:t>في هذا الصدد,</w:t>
      </w:r>
      <w:r w:rsidR="007203B9">
        <w:rPr>
          <w:rFonts w:asciiTheme="majorBidi" w:hAnsiTheme="majorBidi" w:cstheme="majorBidi" w:hint="cs"/>
          <w:b/>
          <w:bCs/>
          <w:sz w:val="24"/>
          <w:szCs w:val="24"/>
          <w:rtl/>
        </w:rPr>
        <w:t xml:space="preserve"> </w:t>
      </w:r>
      <w:r w:rsidRPr="006A1959">
        <w:rPr>
          <w:rFonts w:asciiTheme="majorBidi" w:hAnsiTheme="majorBidi" w:cstheme="majorBidi"/>
          <w:b/>
          <w:bCs/>
          <w:sz w:val="24"/>
          <w:szCs w:val="24"/>
          <w:rtl/>
        </w:rPr>
        <w:t xml:space="preserve"> يعتبر رهاب الموت بمثابة استجابةٌ انفعاليةٌ عنيفة وغير إرادية تمز</w:t>
      </w:r>
      <w:r w:rsidR="00401248">
        <w:rPr>
          <w:rFonts w:asciiTheme="majorBidi" w:hAnsiTheme="majorBidi" w:cstheme="majorBidi" w:hint="cs"/>
          <w:b/>
          <w:bCs/>
          <w:sz w:val="24"/>
          <w:szCs w:val="24"/>
          <w:rtl/>
        </w:rPr>
        <w:t>ج</w:t>
      </w:r>
      <w:r w:rsidRPr="006A1959">
        <w:rPr>
          <w:rFonts w:asciiTheme="majorBidi" w:hAnsiTheme="majorBidi" w:cstheme="majorBidi"/>
          <w:b/>
          <w:bCs/>
          <w:sz w:val="24"/>
          <w:szCs w:val="24"/>
          <w:rtl/>
        </w:rPr>
        <w:t xml:space="preserve"> بين مشاعر القلق المفرط ونوبات الفزع واضطرابات نفسية وعضوية مختلفة</w:t>
      </w:r>
      <w:r w:rsidR="007203B9">
        <w:rPr>
          <w:rFonts w:asciiTheme="majorBidi" w:hAnsiTheme="majorBidi" w:cstheme="majorBidi"/>
          <w:b/>
          <w:bCs/>
          <w:sz w:val="24"/>
          <w:szCs w:val="24"/>
          <w:rtl/>
        </w:rPr>
        <w:t xml:space="preserve"> تصاحب ال</w:t>
      </w:r>
      <w:r w:rsidR="007203B9">
        <w:rPr>
          <w:rFonts w:asciiTheme="majorBidi" w:hAnsiTheme="majorBidi" w:cstheme="majorBidi" w:hint="cs"/>
          <w:b/>
          <w:bCs/>
          <w:sz w:val="24"/>
          <w:szCs w:val="24"/>
          <w:rtl/>
        </w:rPr>
        <w:t>مصاب</w:t>
      </w:r>
      <w:r w:rsidR="00BF5A8D">
        <w:rPr>
          <w:rFonts w:asciiTheme="majorBidi" w:hAnsiTheme="majorBidi" w:cstheme="majorBidi"/>
          <w:b/>
          <w:bCs/>
          <w:sz w:val="24"/>
          <w:szCs w:val="24"/>
          <w:rtl/>
        </w:rPr>
        <w:t xml:space="preserve"> إثر تعرضه لكل ما له صله بالموت</w:t>
      </w:r>
      <w:r w:rsidR="00BF5A8D">
        <w:rPr>
          <w:rFonts w:asciiTheme="majorBidi" w:hAnsiTheme="majorBidi" w:cstheme="majorBidi" w:hint="cs"/>
          <w:b/>
          <w:bCs/>
          <w:sz w:val="24"/>
          <w:szCs w:val="24"/>
          <w:rtl/>
        </w:rPr>
        <w:t>:</w:t>
      </w:r>
      <w:r w:rsidRPr="006A1959">
        <w:rPr>
          <w:rFonts w:asciiTheme="majorBidi" w:hAnsiTheme="majorBidi" w:cstheme="majorBidi"/>
          <w:b/>
          <w:bCs/>
          <w:sz w:val="24"/>
          <w:szCs w:val="24"/>
          <w:rtl/>
        </w:rPr>
        <w:t xml:space="preserve"> كرؤية ميت </w:t>
      </w:r>
      <w:r w:rsidR="00BF5A8D">
        <w:rPr>
          <w:rFonts w:asciiTheme="majorBidi" w:hAnsiTheme="majorBidi" w:cstheme="majorBidi" w:hint="cs"/>
          <w:b/>
          <w:bCs/>
          <w:sz w:val="24"/>
          <w:szCs w:val="24"/>
          <w:rtl/>
        </w:rPr>
        <w:t>أ</w:t>
      </w:r>
      <w:r w:rsidRPr="006A1959">
        <w:rPr>
          <w:rFonts w:asciiTheme="majorBidi" w:hAnsiTheme="majorBidi" w:cstheme="majorBidi"/>
          <w:b/>
          <w:bCs/>
          <w:sz w:val="24"/>
          <w:szCs w:val="24"/>
          <w:rtl/>
        </w:rPr>
        <w:t xml:space="preserve">و الدم </w:t>
      </w:r>
      <w:r w:rsidR="00BF5A8D">
        <w:rPr>
          <w:rFonts w:asciiTheme="majorBidi" w:hAnsiTheme="majorBidi" w:cstheme="majorBidi" w:hint="cs"/>
          <w:b/>
          <w:bCs/>
          <w:sz w:val="24"/>
          <w:szCs w:val="24"/>
          <w:rtl/>
        </w:rPr>
        <w:t>أ</w:t>
      </w:r>
      <w:r w:rsidRPr="006A1959">
        <w:rPr>
          <w:rFonts w:asciiTheme="majorBidi" w:hAnsiTheme="majorBidi" w:cstheme="majorBidi"/>
          <w:b/>
          <w:bCs/>
          <w:sz w:val="24"/>
          <w:szCs w:val="24"/>
          <w:rtl/>
        </w:rPr>
        <w:t xml:space="preserve">و الدفن أو تشييع الجنازة او قراءة مواضيع </w:t>
      </w:r>
      <w:r w:rsidR="00BF5A8D">
        <w:rPr>
          <w:rFonts w:asciiTheme="majorBidi" w:hAnsiTheme="majorBidi" w:cstheme="majorBidi"/>
          <w:b/>
          <w:bCs/>
          <w:sz w:val="24"/>
          <w:szCs w:val="24"/>
          <w:rtl/>
        </w:rPr>
        <w:t xml:space="preserve">تتعلق بالموت </w:t>
      </w:r>
      <w:r w:rsidR="00BF5A8D">
        <w:rPr>
          <w:rFonts w:asciiTheme="majorBidi" w:hAnsiTheme="majorBidi" w:cstheme="majorBidi" w:hint="cs"/>
          <w:b/>
          <w:bCs/>
          <w:sz w:val="24"/>
          <w:szCs w:val="24"/>
          <w:rtl/>
        </w:rPr>
        <w:t>أ</w:t>
      </w:r>
      <w:r w:rsidR="00BF5A8D">
        <w:rPr>
          <w:rFonts w:asciiTheme="majorBidi" w:hAnsiTheme="majorBidi" w:cstheme="majorBidi"/>
          <w:b/>
          <w:bCs/>
          <w:sz w:val="24"/>
          <w:szCs w:val="24"/>
          <w:rtl/>
        </w:rPr>
        <w:t xml:space="preserve">و سماعها </w:t>
      </w:r>
      <w:r w:rsidR="00BF5A8D">
        <w:rPr>
          <w:rFonts w:asciiTheme="majorBidi" w:hAnsiTheme="majorBidi" w:cstheme="majorBidi" w:hint="cs"/>
          <w:b/>
          <w:bCs/>
          <w:sz w:val="24"/>
          <w:szCs w:val="24"/>
          <w:rtl/>
        </w:rPr>
        <w:t>أ</w:t>
      </w:r>
      <w:r w:rsidRPr="006A1959">
        <w:rPr>
          <w:rFonts w:asciiTheme="majorBidi" w:hAnsiTheme="majorBidi" w:cstheme="majorBidi"/>
          <w:b/>
          <w:bCs/>
          <w:sz w:val="24"/>
          <w:szCs w:val="24"/>
          <w:rtl/>
        </w:rPr>
        <w:t>و التحدث بها... إلى غير ذلك من الأسباب التي قد تؤدي إلى محاولة الشخص الهروب من المواجهة مع هذا الموقف أو هذه الحالة.</w:t>
      </w:r>
    </w:p>
    <w:p w:rsidR="007203B9" w:rsidRPr="00401248" w:rsidRDefault="007203B9" w:rsidP="00285E04">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360"/>
        <w:jc w:val="center"/>
        <w:rPr>
          <w:rFonts w:asciiTheme="majorBidi" w:hAnsiTheme="majorBidi" w:cstheme="majorBidi"/>
          <w:b/>
          <w:bCs/>
          <w:color w:val="FF0000"/>
          <w:sz w:val="36"/>
          <w:szCs w:val="36"/>
          <w:u w:val="single"/>
          <w:rtl/>
        </w:rPr>
      </w:pPr>
      <w:r w:rsidRPr="00401248">
        <w:rPr>
          <w:rFonts w:asciiTheme="majorBidi" w:hAnsiTheme="majorBidi" w:cstheme="majorBidi" w:hint="cs"/>
          <w:b/>
          <w:bCs/>
          <w:color w:val="FF0000"/>
          <w:sz w:val="36"/>
          <w:szCs w:val="36"/>
          <w:u w:val="single"/>
          <w:rtl/>
        </w:rPr>
        <w:t>النظريات المفسرة لرهاب الموت:</w:t>
      </w:r>
    </w:p>
    <w:p w:rsidR="007203B9" w:rsidRPr="00F16820" w:rsidRDefault="007203B9" w:rsidP="007203B9">
      <w:pPr>
        <w:spacing w:line="360" w:lineRule="auto"/>
        <w:ind w:left="360"/>
        <w:jc w:val="right"/>
        <w:rPr>
          <w:rFonts w:asciiTheme="majorBidi" w:hAnsiTheme="majorBidi" w:cstheme="majorBidi"/>
          <w:b/>
          <w:bCs/>
          <w:color w:val="0070C0"/>
          <w:sz w:val="24"/>
          <w:szCs w:val="24"/>
          <w:u w:val="single"/>
          <w:rtl/>
        </w:rPr>
      </w:pPr>
      <w:proofErr w:type="gramStart"/>
      <w:r w:rsidRPr="00F16820">
        <w:rPr>
          <w:rFonts w:asciiTheme="majorBidi" w:hAnsiTheme="majorBidi" w:cstheme="majorBidi" w:hint="cs"/>
          <w:b/>
          <w:bCs/>
          <w:color w:val="0070C0"/>
          <w:sz w:val="24"/>
          <w:szCs w:val="24"/>
          <w:rtl/>
        </w:rPr>
        <w:t>1</w:t>
      </w:r>
      <w:r w:rsidRPr="00F16820">
        <w:rPr>
          <w:rFonts w:asciiTheme="majorBidi" w:hAnsiTheme="majorBidi" w:cstheme="majorBidi" w:hint="cs"/>
          <w:b/>
          <w:bCs/>
          <w:color w:val="0070C0"/>
          <w:sz w:val="24"/>
          <w:szCs w:val="24"/>
          <w:u w:val="single"/>
          <w:rtl/>
        </w:rPr>
        <w:t>- النظرية</w:t>
      </w:r>
      <w:proofErr w:type="gramEnd"/>
      <w:r w:rsidRPr="00F16820">
        <w:rPr>
          <w:rFonts w:asciiTheme="majorBidi" w:hAnsiTheme="majorBidi" w:cstheme="majorBidi" w:hint="cs"/>
          <w:b/>
          <w:bCs/>
          <w:color w:val="0070C0"/>
          <w:sz w:val="24"/>
          <w:szCs w:val="24"/>
          <w:u w:val="single"/>
          <w:rtl/>
        </w:rPr>
        <w:t xml:space="preserve"> التحليلية:</w:t>
      </w:r>
    </w:p>
    <w:p w:rsidR="007203B9" w:rsidRDefault="00C87E15" w:rsidP="00C87E15">
      <w:pPr>
        <w:spacing w:line="360" w:lineRule="auto"/>
        <w:ind w:left="360"/>
        <w:jc w:val="right"/>
        <w:rPr>
          <w:rFonts w:asciiTheme="majorBidi" w:hAnsiTheme="majorBidi" w:cs="Times New Roman"/>
          <w:b/>
          <w:bCs/>
          <w:sz w:val="24"/>
          <w:szCs w:val="24"/>
          <w:rtl/>
        </w:rPr>
      </w:pPr>
      <w:r>
        <w:rPr>
          <w:rFonts w:asciiTheme="majorBidi" w:hAnsiTheme="majorBidi" w:cs="Times New Roman" w:hint="cs"/>
          <w:b/>
          <w:bCs/>
          <w:sz w:val="24"/>
          <w:szCs w:val="24"/>
          <w:rtl/>
        </w:rPr>
        <w:t>رهاب</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الموت</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هنا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يكون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بمثابة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حالة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يكون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فيها</w:t>
      </w:r>
      <w:r>
        <w:rPr>
          <w:rFonts w:asciiTheme="majorBidi" w:hAnsiTheme="majorBidi" w:cs="Times New Roman"/>
          <w:b/>
          <w:bCs/>
          <w:sz w:val="24"/>
          <w:szCs w:val="24"/>
          <w:rtl/>
        </w:rPr>
        <w:t xml:space="preserve"> </w:t>
      </w:r>
      <w:r>
        <w:rPr>
          <w:rFonts w:asciiTheme="majorBidi" w:hAnsiTheme="majorBidi" w:cs="Times New Roman" w:hint="cs"/>
          <w:b/>
          <w:bCs/>
          <w:sz w:val="24"/>
          <w:szCs w:val="24"/>
          <w:rtl/>
        </w:rPr>
        <w:t>(</w:t>
      </w:r>
      <w:r w:rsidRPr="00C87E15">
        <w:rPr>
          <w:rFonts w:asciiTheme="majorBidi" w:hAnsiTheme="majorBidi" w:cs="Times New Roman" w:hint="cs"/>
          <w:b/>
          <w:bCs/>
          <w:sz w:val="24"/>
          <w:szCs w:val="24"/>
          <w:rtl/>
        </w:rPr>
        <w:t>الأنا</w:t>
      </w:r>
      <w:r>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غير</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قادر</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على</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تقبل</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الموت</w:t>
      </w:r>
      <w:r>
        <w:rPr>
          <w:rFonts w:asciiTheme="majorBidi" w:hAnsiTheme="majorBidi" w:cs="Times New Roman" w:hint="cs"/>
          <w:b/>
          <w:bCs/>
          <w:sz w:val="24"/>
          <w:szCs w:val="24"/>
          <w:rtl/>
        </w:rPr>
        <w:t>, وإذا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استندنا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إلى</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ما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جاء</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به</w:t>
      </w:r>
      <w:r>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فرويد</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فيما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يخص</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التفريق</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بين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القلق</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العصابي</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وقلق</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الموت،</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فإنه</w:t>
      </w:r>
      <w:r>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أشار</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إلى</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أن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قلق</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الموت</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قد</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يشكل</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دوما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صعوبة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بالنسبة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إلى</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التحليل</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النفسي،</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ورغم</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ذلك</w:t>
      </w:r>
      <w:r>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توصل</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إلى</w:t>
      </w:r>
      <w:r w:rsidRPr="00C87E15">
        <w:rPr>
          <w:rFonts w:asciiTheme="majorBidi" w:hAnsiTheme="majorBidi" w:cs="Times New Roman"/>
          <w:b/>
          <w:bCs/>
          <w:sz w:val="24"/>
          <w:szCs w:val="24"/>
          <w:rtl/>
        </w:rPr>
        <w:t xml:space="preserve"> </w:t>
      </w:r>
      <w:proofErr w:type="spellStart"/>
      <w:r w:rsidRPr="00C87E15">
        <w:rPr>
          <w:rFonts w:asciiTheme="majorBidi" w:hAnsiTheme="majorBidi" w:cs="Times New Roman" w:hint="cs"/>
          <w:b/>
          <w:bCs/>
          <w:sz w:val="24"/>
          <w:szCs w:val="24"/>
          <w:rtl/>
        </w:rPr>
        <w:t>الميكانيزم</w:t>
      </w:r>
      <w:proofErr w:type="spellEnd"/>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الأساسي</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للموت،</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من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المحتمل</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أن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يجعله</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قائم</w:t>
      </w:r>
      <w:r>
        <w:rPr>
          <w:rFonts w:asciiTheme="majorBidi" w:hAnsiTheme="majorBidi" w:cs="Times New Roman" w:hint="cs"/>
          <w:b/>
          <w:bCs/>
          <w:sz w:val="24"/>
          <w:szCs w:val="24"/>
          <w:rtl/>
        </w:rPr>
        <w:t>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بين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الأنا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والأنا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الأعلى</w:t>
      </w:r>
      <w:r>
        <w:rPr>
          <w:rFonts w:asciiTheme="majorBidi" w:hAnsiTheme="majorBidi" w:cs="Times New Roman" w:hint="cs"/>
          <w:b/>
          <w:bCs/>
          <w:sz w:val="24"/>
          <w:szCs w:val="24"/>
          <w:rtl/>
        </w:rPr>
        <w:t>.</w:t>
      </w:r>
    </w:p>
    <w:p w:rsidR="00C87E15" w:rsidRPr="00F16820" w:rsidRDefault="00C87E15" w:rsidP="00C87E15">
      <w:pPr>
        <w:spacing w:line="360" w:lineRule="auto"/>
        <w:ind w:left="360"/>
        <w:jc w:val="right"/>
        <w:rPr>
          <w:rFonts w:asciiTheme="majorBidi" w:hAnsiTheme="majorBidi" w:cs="Times New Roman"/>
          <w:b/>
          <w:bCs/>
          <w:color w:val="0070C0"/>
          <w:sz w:val="24"/>
          <w:szCs w:val="24"/>
        </w:rPr>
      </w:pPr>
      <w:r w:rsidRPr="00F16820">
        <w:rPr>
          <w:rFonts w:asciiTheme="majorBidi" w:hAnsiTheme="majorBidi" w:cs="Times New Roman" w:hint="cs"/>
          <w:b/>
          <w:bCs/>
          <w:color w:val="0070C0"/>
          <w:sz w:val="24"/>
          <w:szCs w:val="24"/>
          <w:rtl/>
        </w:rPr>
        <w:t>2</w:t>
      </w:r>
      <w:r w:rsidRPr="00F16820">
        <w:rPr>
          <w:rFonts w:asciiTheme="majorBidi" w:hAnsiTheme="majorBidi" w:cs="Times New Roman" w:hint="cs"/>
          <w:b/>
          <w:bCs/>
          <w:color w:val="0070C0"/>
          <w:sz w:val="24"/>
          <w:szCs w:val="24"/>
          <w:u w:val="single"/>
          <w:rtl/>
        </w:rPr>
        <w:t>-النظرية السلوكية:</w:t>
      </w:r>
    </w:p>
    <w:p w:rsidR="007203B9" w:rsidRDefault="00C87E15" w:rsidP="00F45450">
      <w:pPr>
        <w:spacing w:line="360" w:lineRule="auto"/>
        <w:ind w:left="360"/>
        <w:jc w:val="right"/>
        <w:rPr>
          <w:rFonts w:asciiTheme="majorBidi" w:hAnsiTheme="majorBidi" w:cs="Times New Roman"/>
          <w:b/>
          <w:bCs/>
          <w:sz w:val="24"/>
          <w:szCs w:val="24"/>
          <w:rtl/>
        </w:rPr>
      </w:pPr>
      <w:r w:rsidRPr="00C87E15">
        <w:rPr>
          <w:rFonts w:asciiTheme="majorBidi" w:hAnsiTheme="majorBidi" w:cs="Times New Roman" w:hint="cs"/>
          <w:b/>
          <w:bCs/>
          <w:sz w:val="24"/>
          <w:szCs w:val="24"/>
          <w:rtl/>
        </w:rPr>
        <w:t>يعتبرون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القلق</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بمثابة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خوف</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من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ألم</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أو</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خطر</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أو</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عقاب</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يحتمل</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أن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يحدث</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لكنه</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غير</w:t>
      </w:r>
      <w:r>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مؤكد</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الحدوث،</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وهو</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انفعال</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مكتسب</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مركب</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من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الخوف</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والألم</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وتوقع</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الشر</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لكنه</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يختلف</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عن</w:t>
      </w:r>
      <w:r>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الخوف</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في</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أن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الخوف</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يثيره</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موقف</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خطر</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مباشر</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أمام</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الفرد،</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والقلق</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يبقى</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ويدوم</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أكثر</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من</w:t>
      </w:r>
      <w:r>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الخوف</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العادي</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وقد</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يرتبط</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بالموت</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إذ</w:t>
      </w:r>
      <w:r w:rsidR="00F45450">
        <w:rPr>
          <w:rFonts w:asciiTheme="majorBidi" w:hAnsiTheme="majorBidi" w:cs="Times New Roman" w:hint="cs"/>
          <w:b/>
          <w:bCs/>
          <w:sz w:val="24"/>
          <w:szCs w:val="24"/>
          <w:rtl/>
        </w:rPr>
        <w:t>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ازداد</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عن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حده</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ولا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ينطلق</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في</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سلوك</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مناسب</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يسمح</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للفرد</w:t>
      </w:r>
      <w:r>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باستعادة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توازنه</w:t>
      </w:r>
      <w:r w:rsidR="00F45450">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كذلك</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إن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الإنسان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حيث</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يشعر</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بانفعال</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قلق</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الموت</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أو</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الخوف</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أو</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الحزن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أو</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الغضب</w:t>
      </w:r>
      <w:r>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فإن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هذه</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التأثير</w:t>
      </w:r>
      <w:r>
        <w:rPr>
          <w:rFonts w:asciiTheme="majorBidi" w:hAnsiTheme="majorBidi" w:cs="Times New Roman" w:hint="cs"/>
          <w:b/>
          <w:bCs/>
          <w:sz w:val="24"/>
          <w:szCs w:val="24"/>
          <w:rtl/>
        </w:rPr>
        <w:t>ا</w:t>
      </w:r>
      <w:r w:rsidRPr="00C87E15">
        <w:rPr>
          <w:rFonts w:asciiTheme="majorBidi" w:hAnsiTheme="majorBidi" w:cs="Times New Roman" w:hint="cs"/>
          <w:b/>
          <w:bCs/>
          <w:sz w:val="24"/>
          <w:szCs w:val="24"/>
          <w:rtl/>
        </w:rPr>
        <w:t>ت</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الانفعالية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تصاحبها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تغير</w:t>
      </w:r>
      <w:r>
        <w:rPr>
          <w:rFonts w:asciiTheme="majorBidi" w:hAnsiTheme="majorBidi" w:cs="Times New Roman" w:hint="cs"/>
          <w:b/>
          <w:bCs/>
          <w:sz w:val="24"/>
          <w:szCs w:val="24"/>
          <w:rtl/>
        </w:rPr>
        <w:t>ا</w:t>
      </w:r>
      <w:r w:rsidRPr="00C87E15">
        <w:rPr>
          <w:rFonts w:asciiTheme="majorBidi" w:hAnsiTheme="majorBidi" w:cs="Times New Roman" w:hint="cs"/>
          <w:b/>
          <w:bCs/>
          <w:sz w:val="24"/>
          <w:szCs w:val="24"/>
          <w:rtl/>
        </w:rPr>
        <w:t>ت</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جسمانية،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فتكون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بالغة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الخطورة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إذ</w:t>
      </w:r>
      <w:r w:rsidR="00F45450">
        <w:rPr>
          <w:rFonts w:asciiTheme="majorBidi" w:hAnsiTheme="majorBidi" w:cs="Times New Roman" w:hint="cs"/>
          <w:b/>
          <w:bCs/>
          <w:sz w:val="24"/>
          <w:szCs w:val="24"/>
          <w:rtl/>
        </w:rPr>
        <w:t>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تكرر</w:t>
      </w:r>
      <w:r>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الانفعال</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وأصبحت</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الحالة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الانفعالية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مزمنة</w:t>
      </w:r>
      <w:r w:rsidR="00F45450">
        <w:rPr>
          <w:rFonts w:asciiTheme="majorBidi" w:hAnsiTheme="majorBidi" w:cs="Times New Roman" w:hint="cs"/>
          <w:b/>
          <w:bCs/>
          <w:sz w:val="24"/>
          <w:szCs w:val="24"/>
          <w:rtl/>
        </w:rPr>
        <w:t>.</w:t>
      </w:r>
    </w:p>
    <w:p w:rsidR="00C87E15" w:rsidRPr="00F16820" w:rsidRDefault="00C87E15" w:rsidP="00C87E15">
      <w:pPr>
        <w:spacing w:line="360" w:lineRule="auto"/>
        <w:ind w:left="360"/>
        <w:jc w:val="right"/>
        <w:rPr>
          <w:rFonts w:asciiTheme="majorBidi" w:hAnsiTheme="majorBidi" w:cstheme="majorBidi"/>
          <w:b/>
          <w:bCs/>
          <w:color w:val="0070C0"/>
          <w:sz w:val="24"/>
          <w:szCs w:val="24"/>
          <w:u w:val="single"/>
        </w:rPr>
      </w:pPr>
      <w:proofErr w:type="gramStart"/>
      <w:r w:rsidRPr="00F16820">
        <w:rPr>
          <w:rFonts w:asciiTheme="majorBidi" w:hAnsiTheme="majorBidi" w:cs="Times New Roman" w:hint="cs"/>
          <w:b/>
          <w:bCs/>
          <w:color w:val="0070C0"/>
          <w:sz w:val="24"/>
          <w:szCs w:val="24"/>
          <w:rtl/>
        </w:rPr>
        <w:t>3</w:t>
      </w:r>
      <w:r w:rsidRPr="00F16820">
        <w:rPr>
          <w:rFonts w:asciiTheme="majorBidi" w:hAnsiTheme="majorBidi" w:cs="Times New Roman" w:hint="cs"/>
          <w:b/>
          <w:bCs/>
          <w:color w:val="0070C0"/>
          <w:sz w:val="24"/>
          <w:szCs w:val="24"/>
          <w:u w:val="single"/>
          <w:rtl/>
        </w:rPr>
        <w:t>- النظرية</w:t>
      </w:r>
      <w:proofErr w:type="gramEnd"/>
      <w:r w:rsidRPr="00F16820">
        <w:rPr>
          <w:rFonts w:asciiTheme="majorBidi" w:hAnsiTheme="majorBidi" w:cs="Times New Roman"/>
          <w:b/>
          <w:bCs/>
          <w:color w:val="0070C0"/>
          <w:sz w:val="24"/>
          <w:szCs w:val="24"/>
          <w:u w:val="single"/>
          <w:rtl/>
        </w:rPr>
        <w:t xml:space="preserve"> </w:t>
      </w:r>
      <w:r w:rsidRPr="00F16820">
        <w:rPr>
          <w:rFonts w:asciiTheme="majorBidi" w:hAnsiTheme="majorBidi" w:cs="Times New Roman" w:hint="cs"/>
          <w:b/>
          <w:bCs/>
          <w:color w:val="0070C0"/>
          <w:sz w:val="24"/>
          <w:szCs w:val="24"/>
          <w:u w:val="single"/>
          <w:rtl/>
        </w:rPr>
        <w:t>المعرفية:</w:t>
      </w:r>
    </w:p>
    <w:p w:rsidR="00C87E15" w:rsidRDefault="00C87E15" w:rsidP="00F45450">
      <w:pPr>
        <w:spacing w:line="360" w:lineRule="auto"/>
        <w:ind w:left="360"/>
        <w:jc w:val="right"/>
        <w:rPr>
          <w:rFonts w:asciiTheme="majorBidi" w:hAnsiTheme="majorBidi" w:cs="Times New Roman"/>
          <w:b/>
          <w:bCs/>
          <w:sz w:val="24"/>
          <w:szCs w:val="24"/>
          <w:u w:val="single"/>
          <w:rtl/>
        </w:rPr>
      </w:pPr>
      <w:r w:rsidRPr="00C87E15">
        <w:rPr>
          <w:rFonts w:asciiTheme="majorBidi" w:hAnsiTheme="majorBidi" w:cs="Times New Roman" w:hint="cs"/>
          <w:b/>
          <w:bCs/>
          <w:sz w:val="24"/>
          <w:szCs w:val="24"/>
          <w:rtl/>
        </w:rPr>
        <w:t>إن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المشكلات</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العصابية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تعكس</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أخطاء</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نسبية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في</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الحكم،</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ويعتبر</w:t>
      </w:r>
      <w:r w:rsidRPr="00C87E15">
        <w:rPr>
          <w:rFonts w:asciiTheme="majorBidi" w:hAnsiTheme="majorBidi" w:cs="Times New Roman"/>
          <w:b/>
          <w:bCs/>
          <w:sz w:val="24"/>
          <w:szCs w:val="24"/>
          <w:rtl/>
        </w:rPr>
        <w:t xml:space="preserve"> </w:t>
      </w:r>
      <w:r w:rsidR="00022E76">
        <w:rPr>
          <w:rFonts w:asciiTheme="majorBidi" w:hAnsiTheme="majorBidi" w:cs="Times New Roman" w:hint="cs"/>
          <w:b/>
          <w:bCs/>
          <w:sz w:val="24"/>
          <w:szCs w:val="24"/>
          <w:rtl/>
        </w:rPr>
        <w:t>رهاب</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الموت</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بناء</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على</w:t>
      </w:r>
      <w:r>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ذلك</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سلوك</w:t>
      </w:r>
      <w:r>
        <w:rPr>
          <w:rFonts w:asciiTheme="majorBidi" w:hAnsiTheme="majorBidi" w:cs="Times New Roman" w:hint="cs"/>
          <w:b/>
          <w:bCs/>
          <w:sz w:val="24"/>
          <w:szCs w:val="24"/>
          <w:rtl/>
        </w:rPr>
        <w:t>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انفعالي</w:t>
      </w:r>
      <w:r>
        <w:rPr>
          <w:rFonts w:asciiTheme="majorBidi" w:hAnsiTheme="majorBidi" w:cs="Times New Roman" w:hint="cs"/>
          <w:b/>
          <w:bCs/>
          <w:sz w:val="24"/>
          <w:szCs w:val="24"/>
          <w:rtl/>
        </w:rPr>
        <w:t>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ناتج</w:t>
      </w:r>
      <w:r>
        <w:rPr>
          <w:rFonts w:asciiTheme="majorBidi" w:hAnsiTheme="majorBidi" w:cs="Times New Roman" w:hint="cs"/>
          <w:b/>
          <w:bCs/>
          <w:sz w:val="24"/>
          <w:szCs w:val="24"/>
          <w:rtl/>
        </w:rPr>
        <w:t>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عن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الأفكار</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التي</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يكونها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الفرد</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حول</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نفسه</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بما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في</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ذلك</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ما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قد</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يصاحبه</w:t>
      </w:r>
      <w:r>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من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أمر</w:t>
      </w:r>
      <w:r>
        <w:rPr>
          <w:rFonts w:asciiTheme="majorBidi" w:hAnsiTheme="majorBidi" w:cs="Times New Roman" w:hint="cs"/>
          <w:b/>
          <w:bCs/>
          <w:sz w:val="24"/>
          <w:szCs w:val="24"/>
          <w:rtl/>
        </w:rPr>
        <w:t>ا</w:t>
      </w:r>
      <w:r w:rsidRPr="00C87E15">
        <w:rPr>
          <w:rFonts w:asciiTheme="majorBidi" w:hAnsiTheme="majorBidi" w:cs="Times New Roman" w:hint="cs"/>
          <w:b/>
          <w:bCs/>
          <w:sz w:val="24"/>
          <w:szCs w:val="24"/>
          <w:rtl/>
        </w:rPr>
        <w:t>ض</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وهذه</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الأفكار</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التي</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تخرج</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عن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حدود</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lastRenderedPageBreak/>
        <w:t>المنطق</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يكون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بموجبها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خاطئا</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نس</w:t>
      </w:r>
      <w:r w:rsidR="00F45450">
        <w:rPr>
          <w:rFonts w:asciiTheme="majorBidi" w:hAnsiTheme="majorBidi" w:cs="Times New Roman" w:hint="cs"/>
          <w:b/>
          <w:bCs/>
          <w:sz w:val="24"/>
          <w:szCs w:val="24"/>
          <w:rtl/>
        </w:rPr>
        <w:t>بيا</w:t>
      </w:r>
      <w:r w:rsidRPr="00C87E15">
        <w:rPr>
          <w:rFonts w:asciiTheme="majorBidi" w:hAnsiTheme="majorBidi" w:cs="Times New Roman" w:hint="cs"/>
          <w:b/>
          <w:bCs/>
          <w:sz w:val="24"/>
          <w:szCs w:val="24"/>
          <w:rtl/>
        </w:rPr>
        <w:t>،</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وحتى</w:t>
      </w:r>
      <w:r>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يتم</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التخلص</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من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الاضطر</w:t>
      </w:r>
      <w:r>
        <w:rPr>
          <w:rFonts w:asciiTheme="majorBidi" w:hAnsiTheme="majorBidi" w:cs="Times New Roman" w:hint="cs"/>
          <w:b/>
          <w:bCs/>
          <w:sz w:val="24"/>
          <w:szCs w:val="24"/>
          <w:rtl/>
        </w:rPr>
        <w:t>ا</w:t>
      </w:r>
      <w:r w:rsidRPr="00C87E15">
        <w:rPr>
          <w:rFonts w:asciiTheme="majorBidi" w:hAnsiTheme="majorBidi" w:cs="Times New Roman" w:hint="cs"/>
          <w:b/>
          <w:bCs/>
          <w:sz w:val="24"/>
          <w:szCs w:val="24"/>
          <w:rtl/>
        </w:rPr>
        <w:t>بات</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المعرفية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يجب</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القيام</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بتغير</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بنيوي</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للفكرة،</w:t>
      </w:r>
      <w:r w:rsidRPr="00C87E15">
        <w:rPr>
          <w:rFonts w:asciiTheme="majorBidi" w:hAnsiTheme="majorBidi" w:cs="Times New Roman"/>
          <w:b/>
          <w:bCs/>
          <w:sz w:val="24"/>
          <w:szCs w:val="24"/>
          <w:rtl/>
        </w:rPr>
        <w:t xml:space="preserve"> </w:t>
      </w:r>
      <w:r>
        <w:rPr>
          <w:rFonts w:asciiTheme="majorBidi" w:hAnsiTheme="majorBidi" w:cs="Times New Roman" w:hint="cs"/>
          <w:b/>
          <w:bCs/>
          <w:sz w:val="24"/>
          <w:szCs w:val="24"/>
          <w:rtl/>
        </w:rPr>
        <w:t>م</w:t>
      </w:r>
      <w:r w:rsidRPr="00C87E15">
        <w:rPr>
          <w:rFonts w:asciiTheme="majorBidi" w:hAnsiTheme="majorBidi" w:cs="Times New Roman" w:hint="cs"/>
          <w:b/>
          <w:bCs/>
          <w:sz w:val="24"/>
          <w:szCs w:val="24"/>
          <w:rtl/>
        </w:rPr>
        <w:t>ن</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خلال</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تزويد</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الفرد</w:t>
      </w:r>
      <w:r>
        <w:rPr>
          <w:rFonts w:asciiTheme="majorBidi" w:hAnsiTheme="majorBidi" w:cs="Times New Roman" w:hint="cs"/>
          <w:b/>
          <w:bCs/>
          <w:sz w:val="24"/>
          <w:szCs w:val="24"/>
          <w:rtl/>
        </w:rPr>
        <w:t xml:space="preserve"> </w:t>
      </w:r>
      <w:r w:rsidRPr="00C87E15">
        <w:rPr>
          <w:rFonts w:asciiTheme="majorBidi" w:hAnsiTheme="majorBidi" w:cs="Times New Roman" w:hint="cs"/>
          <w:b/>
          <w:bCs/>
          <w:sz w:val="24"/>
          <w:szCs w:val="24"/>
          <w:rtl/>
        </w:rPr>
        <w:t>المصاب</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بالاضطر</w:t>
      </w:r>
      <w:r>
        <w:rPr>
          <w:rFonts w:asciiTheme="majorBidi" w:hAnsiTheme="majorBidi" w:cs="Times New Roman" w:hint="cs"/>
          <w:b/>
          <w:bCs/>
          <w:sz w:val="24"/>
          <w:szCs w:val="24"/>
          <w:rtl/>
        </w:rPr>
        <w:t>ا</w:t>
      </w:r>
      <w:r w:rsidRPr="00C87E15">
        <w:rPr>
          <w:rFonts w:asciiTheme="majorBidi" w:hAnsiTheme="majorBidi" w:cs="Times New Roman" w:hint="cs"/>
          <w:b/>
          <w:bCs/>
          <w:sz w:val="24"/>
          <w:szCs w:val="24"/>
          <w:rtl/>
        </w:rPr>
        <w:t>ب</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النفسي</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المتمثل</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في</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قلق</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الموت</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بمفاهيم</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معرفية</w:t>
      </w:r>
      <w:r w:rsidRPr="00C87E15">
        <w:rPr>
          <w:rFonts w:asciiTheme="majorBidi" w:hAnsiTheme="majorBidi" w:cs="Times New Roman"/>
          <w:b/>
          <w:bCs/>
          <w:sz w:val="24"/>
          <w:szCs w:val="24"/>
          <w:rtl/>
        </w:rPr>
        <w:t xml:space="preserve"> </w:t>
      </w:r>
      <w:r w:rsidRPr="00C87E15">
        <w:rPr>
          <w:rFonts w:asciiTheme="majorBidi" w:hAnsiTheme="majorBidi" w:cs="Times New Roman" w:hint="cs"/>
          <w:b/>
          <w:bCs/>
          <w:sz w:val="24"/>
          <w:szCs w:val="24"/>
          <w:rtl/>
        </w:rPr>
        <w:t>جديدة</w:t>
      </w:r>
      <w:r>
        <w:rPr>
          <w:rFonts w:asciiTheme="majorBidi" w:hAnsiTheme="majorBidi" w:cs="Times New Roman" w:hint="cs"/>
          <w:b/>
          <w:bCs/>
          <w:sz w:val="24"/>
          <w:szCs w:val="24"/>
          <w:rtl/>
        </w:rPr>
        <w:t>.</w:t>
      </w:r>
    </w:p>
    <w:p w:rsidR="007203B9" w:rsidRDefault="00F45450" w:rsidP="0003468D">
      <w:pPr>
        <w:spacing w:line="360" w:lineRule="auto"/>
        <w:ind w:left="360"/>
        <w:jc w:val="right"/>
        <w:rPr>
          <w:rFonts w:asciiTheme="majorBidi" w:hAnsiTheme="majorBidi" w:cstheme="majorBidi"/>
          <w:b/>
          <w:bCs/>
          <w:sz w:val="24"/>
          <w:szCs w:val="24"/>
          <w:rtl/>
        </w:rPr>
      </w:pPr>
      <w:r w:rsidRPr="0003468D">
        <w:rPr>
          <w:rFonts w:asciiTheme="majorBidi" w:hAnsiTheme="majorBidi" w:cs="Times New Roman" w:hint="cs"/>
          <w:b/>
          <w:bCs/>
          <w:sz w:val="24"/>
          <w:szCs w:val="24"/>
          <w:rtl/>
        </w:rPr>
        <w:t xml:space="preserve">و كخلاصة </w:t>
      </w:r>
      <w:r w:rsidR="0003468D" w:rsidRPr="0003468D">
        <w:rPr>
          <w:rFonts w:asciiTheme="majorBidi" w:hAnsiTheme="majorBidi" w:cs="Times New Roman" w:hint="cs"/>
          <w:b/>
          <w:bCs/>
          <w:sz w:val="24"/>
          <w:szCs w:val="24"/>
          <w:rtl/>
        </w:rPr>
        <w:t>ل</w:t>
      </w:r>
      <w:r w:rsidRPr="0003468D">
        <w:rPr>
          <w:rFonts w:asciiTheme="majorBidi" w:hAnsiTheme="majorBidi" w:cs="Times New Roman" w:hint="cs"/>
          <w:b/>
          <w:bCs/>
          <w:sz w:val="24"/>
          <w:szCs w:val="24"/>
          <w:rtl/>
        </w:rPr>
        <w:t>لنظرية</w:t>
      </w:r>
      <w:r w:rsidRPr="0003468D">
        <w:rPr>
          <w:rFonts w:asciiTheme="majorBidi" w:hAnsiTheme="majorBidi" w:cs="Times New Roman"/>
          <w:b/>
          <w:bCs/>
          <w:sz w:val="24"/>
          <w:szCs w:val="24"/>
          <w:rtl/>
        </w:rPr>
        <w:t xml:space="preserve"> </w:t>
      </w:r>
      <w:r w:rsidRPr="0003468D">
        <w:rPr>
          <w:rFonts w:asciiTheme="majorBidi" w:hAnsiTheme="majorBidi" w:cs="Times New Roman" w:hint="cs"/>
          <w:b/>
          <w:bCs/>
          <w:sz w:val="24"/>
          <w:szCs w:val="24"/>
          <w:rtl/>
        </w:rPr>
        <w:t>المعرفية</w:t>
      </w:r>
      <w:r w:rsidRPr="0003468D">
        <w:rPr>
          <w:rFonts w:asciiTheme="majorBidi" w:hAnsiTheme="majorBidi" w:cs="Times New Roman"/>
          <w:b/>
          <w:bCs/>
          <w:sz w:val="24"/>
          <w:szCs w:val="24"/>
          <w:rtl/>
        </w:rPr>
        <w:t xml:space="preserve"> </w:t>
      </w:r>
      <w:r w:rsidRPr="0003468D">
        <w:rPr>
          <w:rFonts w:asciiTheme="majorBidi" w:hAnsiTheme="majorBidi" w:cs="Times New Roman" w:hint="cs"/>
          <w:b/>
          <w:bCs/>
          <w:sz w:val="24"/>
          <w:szCs w:val="24"/>
          <w:rtl/>
        </w:rPr>
        <w:t>السلوكية</w:t>
      </w:r>
      <w:r w:rsidR="0003468D" w:rsidRPr="0003468D">
        <w:rPr>
          <w:rFonts w:asciiTheme="majorBidi" w:hAnsiTheme="majorBidi" w:cs="Times New Roman" w:hint="cs"/>
          <w:b/>
          <w:bCs/>
          <w:sz w:val="24"/>
          <w:szCs w:val="24"/>
          <w:rtl/>
        </w:rPr>
        <w:t xml:space="preserve">، </w:t>
      </w:r>
      <w:r w:rsidR="00285E04" w:rsidRPr="0003468D">
        <w:rPr>
          <w:rFonts w:asciiTheme="majorBidi" w:hAnsiTheme="majorBidi" w:cs="Times New Roman" w:hint="cs"/>
          <w:b/>
          <w:bCs/>
          <w:sz w:val="24"/>
          <w:szCs w:val="24"/>
          <w:rtl/>
        </w:rPr>
        <w:t>يتم</w:t>
      </w:r>
      <w:r w:rsidR="00285E04">
        <w:rPr>
          <w:rFonts w:asciiTheme="majorBidi" w:hAnsiTheme="majorBidi" w:cs="Times New Roman" w:hint="cs"/>
          <w:b/>
          <w:bCs/>
          <w:sz w:val="24"/>
          <w:szCs w:val="24"/>
          <w:rtl/>
        </w:rPr>
        <w:t xml:space="preserve"> </w:t>
      </w:r>
      <w:proofErr w:type="spellStart"/>
      <w:r w:rsidR="00285E04">
        <w:rPr>
          <w:rFonts w:asciiTheme="majorBidi" w:hAnsiTheme="majorBidi" w:cs="Times New Roman" w:hint="cs"/>
          <w:b/>
          <w:bCs/>
          <w:sz w:val="24"/>
          <w:szCs w:val="24"/>
          <w:rtl/>
        </w:rPr>
        <w:t>إعتبار</w:t>
      </w:r>
      <w:proofErr w:type="spellEnd"/>
      <w:r w:rsidR="00285E04">
        <w:rPr>
          <w:rFonts w:asciiTheme="majorBidi" w:hAnsiTheme="majorBidi" w:cs="Times New Roman" w:hint="cs"/>
          <w:b/>
          <w:bCs/>
          <w:sz w:val="24"/>
          <w:szCs w:val="24"/>
          <w:rtl/>
        </w:rPr>
        <w:t xml:space="preserve"> أن</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الاضط</w:t>
      </w:r>
      <w:r w:rsidR="00285E04">
        <w:rPr>
          <w:rFonts w:asciiTheme="majorBidi" w:hAnsiTheme="majorBidi" w:cs="Times New Roman" w:hint="cs"/>
          <w:b/>
          <w:bCs/>
          <w:sz w:val="24"/>
          <w:szCs w:val="24"/>
          <w:rtl/>
        </w:rPr>
        <w:t>را</w:t>
      </w:r>
      <w:r w:rsidR="00C87E15" w:rsidRPr="00C87E15">
        <w:rPr>
          <w:rFonts w:asciiTheme="majorBidi" w:hAnsiTheme="majorBidi" w:cs="Times New Roman" w:hint="cs"/>
          <w:b/>
          <w:bCs/>
          <w:sz w:val="24"/>
          <w:szCs w:val="24"/>
          <w:rtl/>
        </w:rPr>
        <w:t>بات</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السيكولوجية</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الانفعالية</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للفرد</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كالاكتئاب</w:t>
      </w:r>
      <w:r w:rsidR="00285E04">
        <w:rPr>
          <w:rFonts w:asciiTheme="majorBidi" w:hAnsiTheme="majorBidi" w:cs="Times New Roman" w:hint="cs"/>
          <w:b/>
          <w:bCs/>
          <w:sz w:val="24"/>
          <w:szCs w:val="24"/>
          <w:rtl/>
        </w:rPr>
        <w:t xml:space="preserve"> </w:t>
      </w:r>
      <w:r w:rsidR="00C87E15" w:rsidRPr="00C87E15">
        <w:rPr>
          <w:rFonts w:asciiTheme="majorBidi" w:hAnsiTheme="majorBidi" w:cs="Times New Roman" w:hint="cs"/>
          <w:b/>
          <w:bCs/>
          <w:sz w:val="24"/>
          <w:szCs w:val="24"/>
          <w:rtl/>
        </w:rPr>
        <w:t>والقلق</w:t>
      </w:r>
      <w:r w:rsidR="00285E04">
        <w:rPr>
          <w:rFonts w:asciiTheme="majorBidi" w:hAnsiTheme="majorBidi" w:cs="Times New Roman" w:hint="cs"/>
          <w:b/>
          <w:bCs/>
          <w:sz w:val="24"/>
          <w:szCs w:val="24"/>
          <w:rtl/>
        </w:rPr>
        <w:t xml:space="preserve"> هي</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ذات</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صلة</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وثيقة</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بالأفكار</w:t>
      </w:r>
      <w:r w:rsidR="00C87E15" w:rsidRPr="00C87E15">
        <w:rPr>
          <w:rFonts w:asciiTheme="majorBidi" w:hAnsiTheme="majorBidi" w:cs="Times New Roman"/>
          <w:b/>
          <w:bCs/>
          <w:sz w:val="24"/>
          <w:szCs w:val="24"/>
          <w:rtl/>
        </w:rPr>
        <w:t xml:space="preserve"> </w:t>
      </w:r>
      <w:proofErr w:type="spellStart"/>
      <w:r w:rsidR="00C87E15" w:rsidRPr="00C87E15">
        <w:rPr>
          <w:rFonts w:asciiTheme="majorBidi" w:hAnsiTheme="majorBidi" w:cs="Times New Roman" w:hint="cs"/>
          <w:b/>
          <w:bCs/>
          <w:sz w:val="24"/>
          <w:szCs w:val="24"/>
          <w:rtl/>
        </w:rPr>
        <w:t>الغير</w:t>
      </w:r>
      <w:r w:rsidR="00285E04">
        <w:rPr>
          <w:rFonts w:asciiTheme="majorBidi" w:hAnsiTheme="majorBidi" w:cs="Times New Roman" w:hint="cs"/>
          <w:b/>
          <w:bCs/>
          <w:sz w:val="24"/>
          <w:szCs w:val="24"/>
          <w:rtl/>
        </w:rPr>
        <w:t>عقلانية</w:t>
      </w:r>
      <w:proofErr w:type="spellEnd"/>
      <w:r w:rsidR="00285E04">
        <w:rPr>
          <w:rFonts w:asciiTheme="majorBidi" w:hAnsiTheme="majorBidi" w:cs="Times New Roman" w:hint="cs"/>
          <w:b/>
          <w:bCs/>
          <w:sz w:val="24"/>
          <w:szCs w:val="24"/>
          <w:rtl/>
        </w:rPr>
        <w:t xml:space="preserve"> وأن</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السلوك</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يتحدد</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بالاعتقادات</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والأفكار</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التي</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يكونها</w:t>
      </w:r>
      <w:r w:rsidR="00285E04">
        <w:rPr>
          <w:rFonts w:asciiTheme="majorBidi" w:hAnsiTheme="majorBidi" w:cs="Times New Roman" w:hint="cs"/>
          <w:b/>
          <w:bCs/>
          <w:sz w:val="24"/>
          <w:szCs w:val="24"/>
          <w:rtl/>
        </w:rPr>
        <w:t xml:space="preserve"> </w:t>
      </w:r>
      <w:r w:rsidR="00C87E15" w:rsidRPr="00C87E15">
        <w:rPr>
          <w:rFonts w:asciiTheme="majorBidi" w:hAnsiTheme="majorBidi" w:cs="Times New Roman" w:hint="cs"/>
          <w:b/>
          <w:bCs/>
          <w:sz w:val="24"/>
          <w:szCs w:val="24"/>
          <w:rtl/>
        </w:rPr>
        <w:t>الإنسان</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عن</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واقع</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الحياة</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التي</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يتعرض</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لها،</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فيكتسب</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أفكار</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لا</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منطقية</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استنادا</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لتعلم</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خاطئ</w:t>
      </w:r>
      <w:r w:rsidR="00285E04">
        <w:rPr>
          <w:rFonts w:asciiTheme="majorBidi" w:hAnsiTheme="majorBidi" w:cs="Times New Roman" w:hint="cs"/>
          <w:b/>
          <w:bCs/>
          <w:sz w:val="24"/>
          <w:szCs w:val="24"/>
          <w:rtl/>
        </w:rPr>
        <w:t xml:space="preserve"> </w:t>
      </w:r>
      <w:r w:rsidR="00C87E15" w:rsidRPr="00C87E15">
        <w:rPr>
          <w:rFonts w:asciiTheme="majorBidi" w:hAnsiTheme="majorBidi" w:cs="Times New Roman" w:hint="cs"/>
          <w:b/>
          <w:bCs/>
          <w:sz w:val="24"/>
          <w:szCs w:val="24"/>
          <w:rtl/>
        </w:rPr>
        <w:t>وغير</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منطقي</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فيسود</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طريقته</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في</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التفكير</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ويتسبب</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في</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اضطر</w:t>
      </w:r>
      <w:r w:rsidR="00285E04">
        <w:rPr>
          <w:rFonts w:asciiTheme="majorBidi" w:hAnsiTheme="majorBidi" w:cs="Times New Roman" w:hint="cs"/>
          <w:b/>
          <w:bCs/>
          <w:sz w:val="24"/>
          <w:szCs w:val="24"/>
          <w:rtl/>
        </w:rPr>
        <w:t>ا</w:t>
      </w:r>
      <w:r w:rsidR="00C87E15" w:rsidRPr="00C87E15">
        <w:rPr>
          <w:rFonts w:asciiTheme="majorBidi" w:hAnsiTheme="majorBidi" w:cs="Times New Roman" w:hint="cs"/>
          <w:b/>
          <w:bCs/>
          <w:sz w:val="24"/>
          <w:szCs w:val="24"/>
          <w:rtl/>
        </w:rPr>
        <w:t>بات</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سلوكية</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قد</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تظهر</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بأشكال</w:t>
      </w:r>
      <w:r w:rsidR="00285E04">
        <w:rPr>
          <w:rFonts w:asciiTheme="majorBidi" w:hAnsiTheme="majorBidi" w:cs="Times New Roman" w:hint="cs"/>
          <w:b/>
          <w:bCs/>
          <w:sz w:val="24"/>
          <w:szCs w:val="24"/>
          <w:rtl/>
        </w:rPr>
        <w:t xml:space="preserve"> </w:t>
      </w:r>
      <w:r w:rsidR="00C87E15" w:rsidRPr="00C87E15">
        <w:rPr>
          <w:rFonts w:asciiTheme="majorBidi" w:hAnsiTheme="majorBidi" w:cs="Times New Roman" w:hint="cs"/>
          <w:b/>
          <w:bCs/>
          <w:sz w:val="24"/>
          <w:szCs w:val="24"/>
          <w:rtl/>
        </w:rPr>
        <w:t>مختلفة</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كالانفعالات</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بما</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في</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ذلك</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انفعال</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قلق</w:t>
      </w:r>
      <w:r w:rsidR="00C87E15" w:rsidRPr="00C87E15">
        <w:rPr>
          <w:rFonts w:asciiTheme="majorBidi" w:hAnsiTheme="majorBidi" w:cs="Times New Roman"/>
          <w:b/>
          <w:bCs/>
          <w:sz w:val="24"/>
          <w:szCs w:val="24"/>
          <w:rtl/>
        </w:rPr>
        <w:t xml:space="preserve"> </w:t>
      </w:r>
      <w:r w:rsidR="00C87E15" w:rsidRPr="00C87E15">
        <w:rPr>
          <w:rFonts w:asciiTheme="majorBidi" w:hAnsiTheme="majorBidi" w:cs="Times New Roman" w:hint="cs"/>
          <w:b/>
          <w:bCs/>
          <w:sz w:val="24"/>
          <w:szCs w:val="24"/>
          <w:rtl/>
        </w:rPr>
        <w:t>الموت</w:t>
      </w:r>
      <w:r w:rsidR="0003468D">
        <w:rPr>
          <w:rFonts w:asciiTheme="majorBidi" w:hAnsiTheme="majorBidi" w:cs="Times New Roman" w:hint="cs"/>
          <w:b/>
          <w:bCs/>
          <w:sz w:val="24"/>
          <w:szCs w:val="24"/>
          <w:rtl/>
        </w:rPr>
        <w:t>.</w:t>
      </w:r>
    </w:p>
    <w:p w:rsidR="006A1959" w:rsidRPr="00F45450" w:rsidRDefault="006A1959" w:rsidP="006A195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360"/>
        <w:jc w:val="center"/>
        <w:rPr>
          <w:rFonts w:asciiTheme="majorBidi" w:hAnsiTheme="majorBidi" w:cstheme="majorBidi"/>
          <w:b/>
          <w:bCs/>
          <w:color w:val="FF0000"/>
          <w:sz w:val="36"/>
          <w:szCs w:val="36"/>
          <w:u w:val="single"/>
          <w:rtl/>
          <w:lang w:bidi="ar-MA"/>
        </w:rPr>
      </w:pPr>
      <w:r w:rsidRPr="00F45450">
        <w:rPr>
          <w:rFonts w:asciiTheme="majorBidi" w:hAnsiTheme="majorBidi" w:cstheme="majorBidi"/>
          <w:b/>
          <w:bCs/>
          <w:color w:val="FF0000"/>
          <w:sz w:val="36"/>
          <w:szCs w:val="36"/>
          <w:u w:val="single"/>
          <w:rtl/>
          <w:lang w:bidi="ar-MA"/>
        </w:rPr>
        <w:t>الأعراض</w:t>
      </w:r>
      <w:r w:rsidR="00511695" w:rsidRPr="00F45450">
        <w:rPr>
          <w:rFonts w:asciiTheme="majorBidi" w:hAnsiTheme="majorBidi" w:cstheme="majorBidi" w:hint="cs"/>
          <w:b/>
          <w:bCs/>
          <w:color w:val="FF0000"/>
          <w:sz w:val="36"/>
          <w:szCs w:val="36"/>
          <w:u w:val="single"/>
          <w:rtl/>
          <w:lang w:bidi="ar-MA"/>
        </w:rPr>
        <w:t xml:space="preserve"> المحتمل ظهورها</w:t>
      </w:r>
      <w:r w:rsidRPr="00F45450">
        <w:rPr>
          <w:rFonts w:asciiTheme="majorBidi" w:hAnsiTheme="majorBidi" w:cstheme="majorBidi" w:hint="cs"/>
          <w:b/>
          <w:bCs/>
          <w:color w:val="FF0000"/>
          <w:sz w:val="36"/>
          <w:szCs w:val="36"/>
          <w:u w:val="single"/>
          <w:rtl/>
          <w:lang w:bidi="ar-MA"/>
        </w:rPr>
        <w:t>:</w:t>
      </w:r>
    </w:p>
    <w:p w:rsidR="006A1959" w:rsidRPr="006A1959" w:rsidRDefault="006A1959" w:rsidP="006A1959">
      <w:pPr>
        <w:spacing w:line="360" w:lineRule="auto"/>
        <w:ind w:left="360"/>
        <w:jc w:val="right"/>
        <w:rPr>
          <w:rFonts w:asciiTheme="majorBidi" w:hAnsiTheme="majorBidi" w:cstheme="majorBidi"/>
          <w:b/>
          <w:bCs/>
          <w:sz w:val="24"/>
          <w:szCs w:val="24"/>
          <w:rtl/>
        </w:rPr>
      </w:pPr>
      <w:r w:rsidRPr="006A1959">
        <w:rPr>
          <w:rFonts w:asciiTheme="majorBidi" w:hAnsiTheme="majorBidi" w:cstheme="majorBidi"/>
          <w:b/>
          <w:bCs/>
          <w:sz w:val="24"/>
          <w:szCs w:val="24"/>
          <w:rtl/>
        </w:rPr>
        <w:t>هناك</w:t>
      </w:r>
      <w:r>
        <w:rPr>
          <w:rFonts w:asciiTheme="majorBidi" w:hAnsiTheme="majorBidi" w:cstheme="majorBidi" w:hint="cs"/>
          <w:b/>
          <w:bCs/>
          <w:sz w:val="24"/>
          <w:szCs w:val="24"/>
          <w:rtl/>
        </w:rPr>
        <w:t xml:space="preserve"> عدة</w:t>
      </w:r>
      <w:r w:rsidRPr="006A1959">
        <w:rPr>
          <w:rFonts w:asciiTheme="majorBidi" w:hAnsiTheme="majorBidi" w:cstheme="majorBidi"/>
          <w:b/>
          <w:bCs/>
          <w:sz w:val="24"/>
          <w:szCs w:val="24"/>
          <w:rtl/>
        </w:rPr>
        <w:t xml:space="preserve"> أعراض تظهر عند مرضى رهاب الموت بشكل متفاوت نذكر منها ما يلي</w:t>
      </w:r>
      <w:r w:rsidR="00BF4927">
        <w:rPr>
          <w:rFonts w:asciiTheme="majorBidi" w:hAnsiTheme="majorBidi" w:cstheme="majorBidi" w:hint="cs"/>
          <w:b/>
          <w:bCs/>
          <w:sz w:val="24"/>
          <w:szCs w:val="24"/>
          <w:rtl/>
        </w:rPr>
        <w:t>:</w:t>
      </w:r>
    </w:p>
    <w:p w:rsidR="006A1959" w:rsidRDefault="00BF4927" w:rsidP="006A1959">
      <w:pPr>
        <w:spacing w:line="360" w:lineRule="auto"/>
        <w:ind w:left="360"/>
        <w:jc w:val="right"/>
        <w:rPr>
          <w:rFonts w:asciiTheme="majorBidi" w:hAnsiTheme="majorBidi" w:cstheme="majorBidi"/>
          <w:b/>
          <w:bCs/>
          <w:sz w:val="24"/>
          <w:szCs w:val="24"/>
          <w:rtl/>
        </w:rPr>
      </w:pPr>
      <w:r>
        <w:rPr>
          <w:rFonts w:asciiTheme="majorBidi" w:hAnsiTheme="majorBidi" w:cstheme="majorBidi" w:hint="cs"/>
          <w:b/>
          <w:bCs/>
          <w:sz w:val="24"/>
          <w:szCs w:val="24"/>
          <w:rtl/>
        </w:rPr>
        <w:t>-</w:t>
      </w:r>
      <w:r w:rsidR="006A1959" w:rsidRPr="006A1959">
        <w:rPr>
          <w:rFonts w:asciiTheme="majorBidi" w:hAnsiTheme="majorBidi" w:cstheme="majorBidi"/>
          <w:b/>
          <w:bCs/>
          <w:sz w:val="24"/>
          <w:szCs w:val="24"/>
          <w:rtl/>
        </w:rPr>
        <w:t>شعور عام بالرهبة والذعر.</w:t>
      </w:r>
    </w:p>
    <w:p w:rsidR="0003468D" w:rsidRDefault="0003468D" w:rsidP="0003468D">
      <w:pPr>
        <w:spacing w:line="360" w:lineRule="auto"/>
        <w:ind w:left="360"/>
        <w:jc w:val="right"/>
        <w:rPr>
          <w:rFonts w:asciiTheme="majorBidi" w:hAnsiTheme="majorBidi" w:cstheme="majorBidi"/>
          <w:b/>
          <w:bCs/>
          <w:sz w:val="24"/>
          <w:szCs w:val="24"/>
          <w:rtl/>
        </w:rPr>
      </w:pPr>
      <w:r>
        <w:rPr>
          <w:rFonts w:asciiTheme="majorBidi" w:hAnsiTheme="majorBidi" w:cstheme="majorBidi" w:hint="cs"/>
          <w:b/>
          <w:bCs/>
          <w:sz w:val="24"/>
          <w:szCs w:val="24"/>
          <w:rtl/>
        </w:rPr>
        <w:t>-</w:t>
      </w:r>
      <w:r w:rsidRPr="006A1959">
        <w:rPr>
          <w:rFonts w:asciiTheme="majorBidi" w:hAnsiTheme="majorBidi" w:cstheme="majorBidi"/>
          <w:b/>
          <w:bCs/>
          <w:sz w:val="24"/>
          <w:szCs w:val="24"/>
          <w:rtl/>
        </w:rPr>
        <w:t>حساسية مفرطة للأحداث وقابلة كبيرة للتألم بأبسط الوقائع.</w:t>
      </w:r>
    </w:p>
    <w:p w:rsidR="0003468D" w:rsidRDefault="0003468D" w:rsidP="0003468D">
      <w:pPr>
        <w:spacing w:line="360" w:lineRule="auto"/>
        <w:ind w:left="360"/>
        <w:jc w:val="right"/>
        <w:rPr>
          <w:rFonts w:asciiTheme="majorBidi" w:hAnsiTheme="majorBidi" w:cstheme="majorBidi"/>
          <w:b/>
          <w:bCs/>
          <w:sz w:val="24"/>
          <w:szCs w:val="24"/>
          <w:rtl/>
        </w:rPr>
      </w:pPr>
      <w:r>
        <w:rPr>
          <w:rFonts w:asciiTheme="majorBidi" w:hAnsiTheme="majorBidi" w:cstheme="majorBidi" w:hint="cs"/>
          <w:b/>
          <w:bCs/>
          <w:sz w:val="24"/>
          <w:szCs w:val="24"/>
          <w:rtl/>
        </w:rPr>
        <w:t>-توتر الأعصاب وسرعة الغضب.</w:t>
      </w:r>
    </w:p>
    <w:p w:rsidR="0003468D" w:rsidRDefault="0003468D" w:rsidP="0003468D">
      <w:pPr>
        <w:spacing w:line="360" w:lineRule="auto"/>
        <w:ind w:left="360"/>
        <w:jc w:val="right"/>
        <w:rPr>
          <w:rFonts w:asciiTheme="majorBidi" w:hAnsiTheme="majorBidi" w:cstheme="majorBidi"/>
          <w:b/>
          <w:bCs/>
          <w:sz w:val="24"/>
          <w:szCs w:val="24"/>
          <w:rtl/>
        </w:rPr>
      </w:pPr>
      <w:r>
        <w:rPr>
          <w:rFonts w:asciiTheme="majorBidi" w:hAnsiTheme="majorBidi" w:cstheme="majorBidi" w:hint="cs"/>
          <w:b/>
          <w:bCs/>
          <w:sz w:val="24"/>
          <w:szCs w:val="24"/>
          <w:rtl/>
        </w:rPr>
        <w:t>-</w:t>
      </w:r>
      <w:r w:rsidRPr="006A1959">
        <w:rPr>
          <w:rFonts w:asciiTheme="majorBidi" w:hAnsiTheme="majorBidi" w:cstheme="majorBidi"/>
          <w:b/>
          <w:bCs/>
          <w:sz w:val="24"/>
          <w:szCs w:val="24"/>
          <w:rtl/>
        </w:rPr>
        <w:t>كثرة الشكوى من الأمراض ا</w:t>
      </w:r>
      <w:r>
        <w:rPr>
          <w:rFonts w:asciiTheme="majorBidi" w:hAnsiTheme="majorBidi" w:cstheme="majorBidi"/>
          <w:b/>
          <w:bCs/>
          <w:sz w:val="24"/>
          <w:szCs w:val="24"/>
          <w:rtl/>
        </w:rPr>
        <w:t>لمختلفة التي لا وجود لها واقعي</w:t>
      </w:r>
      <w:r>
        <w:rPr>
          <w:rFonts w:asciiTheme="majorBidi" w:hAnsiTheme="majorBidi" w:cstheme="majorBidi" w:hint="cs"/>
          <w:b/>
          <w:bCs/>
          <w:sz w:val="24"/>
          <w:szCs w:val="24"/>
          <w:rtl/>
        </w:rPr>
        <w:t>ا</w:t>
      </w:r>
      <w:r w:rsidRPr="006A1959">
        <w:rPr>
          <w:rFonts w:asciiTheme="majorBidi" w:hAnsiTheme="majorBidi" w:cstheme="majorBidi"/>
          <w:b/>
          <w:bCs/>
          <w:sz w:val="24"/>
          <w:szCs w:val="24"/>
          <w:rtl/>
        </w:rPr>
        <w:t>.</w:t>
      </w:r>
    </w:p>
    <w:p w:rsidR="0003468D" w:rsidRDefault="0003468D" w:rsidP="0003468D">
      <w:pPr>
        <w:spacing w:line="360" w:lineRule="auto"/>
        <w:ind w:left="360"/>
        <w:jc w:val="right"/>
        <w:rPr>
          <w:rFonts w:asciiTheme="majorBidi" w:hAnsiTheme="majorBidi" w:cstheme="majorBidi"/>
          <w:b/>
          <w:bCs/>
          <w:sz w:val="24"/>
          <w:szCs w:val="24"/>
          <w:rtl/>
        </w:rPr>
      </w:pPr>
      <w:r>
        <w:rPr>
          <w:rFonts w:asciiTheme="majorBidi" w:hAnsiTheme="majorBidi" w:cstheme="majorBidi" w:hint="cs"/>
          <w:b/>
          <w:bCs/>
          <w:sz w:val="24"/>
          <w:szCs w:val="24"/>
          <w:rtl/>
        </w:rPr>
        <w:t>-</w:t>
      </w:r>
      <w:r w:rsidRPr="006A1959">
        <w:rPr>
          <w:rFonts w:asciiTheme="majorBidi" w:hAnsiTheme="majorBidi" w:cstheme="majorBidi"/>
          <w:b/>
          <w:bCs/>
          <w:sz w:val="24"/>
          <w:szCs w:val="24"/>
          <w:rtl/>
        </w:rPr>
        <w:t xml:space="preserve">بعض أعراض </w:t>
      </w:r>
      <w:proofErr w:type="spellStart"/>
      <w:r w:rsidRPr="006A1959">
        <w:rPr>
          <w:rFonts w:asciiTheme="majorBidi" w:hAnsiTheme="majorBidi" w:cstheme="majorBidi"/>
          <w:b/>
          <w:bCs/>
          <w:sz w:val="24"/>
          <w:szCs w:val="24"/>
          <w:rtl/>
        </w:rPr>
        <w:t>الإكتئاب</w:t>
      </w:r>
      <w:proofErr w:type="spellEnd"/>
      <w:r w:rsidRPr="006A1959">
        <w:rPr>
          <w:rFonts w:asciiTheme="majorBidi" w:hAnsiTheme="majorBidi" w:cstheme="majorBidi"/>
          <w:b/>
          <w:bCs/>
          <w:sz w:val="24"/>
          <w:szCs w:val="24"/>
          <w:rtl/>
        </w:rPr>
        <w:t xml:space="preserve"> كالحزن الدفين, البكاء المتواصل </w:t>
      </w:r>
      <w:proofErr w:type="spellStart"/>
      <w:r w:rsidRPr="006A1959">
        <w:rPr>
          <w:rFonts w:asciiTheme="majorBidi" w:hAnsiTheme="majorBidi" w:cstheme="majorBidi"/>
          <w:b/>
          <w:bCs/>
          <w:sz w:val="24"/>
          <w:szCs w:val="24"/>
          <w:rtl/>
        </w:rPr>
        <w:t>والإنطواء</w:t>
      </w:r>
      <w:proofErr w:type="spellEnd"/>
      <w:r w:rsidRPr="006A1959">
        <w:rPr>
          <w:rFonts w:asciiTheme="majorBidi" w:hAnsiTheme="majorBidi" w:cstheme="majorBidi"/>
          <w:b/>
          <w:bCs/>
          <w:sz w:val="24"/>
          <w:szCs w:val="24"/>
          <w:rtl/>
        </w:rPr>
        <w:t xml:space="preserve">, التشاؤم </w:t>
      </w:r>
      <w:proofErr w:type="spellStart"/>
      <w:r w:rsidRPr="006A1959">
        <w:rPr>
          <w:rFonts w:asciiTheme="majorBidi" w:hAnsiTheme="majorBidi" w:cstheme="majorBidi"/>
          <w:b/>
          <w:bCs/>
          <w:sz w:val="24"/>
          <w:szCs w:val="24"/>
          <w:rtl/>
        </w:rPr>
        <w:t>والإتهام</w:t>
      </w:r>
      <w:proofErr w:type="spellEnd"/>
      <w:r w:rsidRPr="006A1959">
        <w:rPr>
          <w:rFonts w:asciiTheme="majorBidi" w:hAnsiTheme="majorBidi" w:cstheme="majorBidi"/>
          <w:b/>
          <w:bCs/>
          <w:sz w:val="24"/>
          <w:szCs w:val="24"/>
          <w:rtl/>
        </w:rPr>
        <w:t xml:space="preserve"> المفرط للذات, فقدان الثقة في النفس</w:t>
      </w:r>
      <w:r>
        <w:rPr>
          <w:rFonts w:asciiTheme="majorBidi" w:hAnsiTheme="majorBidi" w:cstheme="majorBidi" w:hint="cs"/>
          <w:b/>
          <w:bCs/>
          <w:sz w:val="24"/>
          <w:szCs w:val="24"/>
          <w:rtl/>
        </w:rPr>
        <w:t>...</w:t>
      </w:r>
    </w:p>
    <w:p w:rsidR="006A1959" w:rsidRPr="006A1959" w:rsidRDefault="00BF4927" w:rsidP="0003468D">
      <w:pPr>
        <w:spacing w:line="360" w:lineRule="auto"/>
        <w:ind w:left="360"/>
        <w:jc w:val="right"/>
        <w:rPr>
          <w:rFonts w:asciiTheme="majorBidi" w:hAnsiTheme="majorBidi" w:cstheme="majorBidi"/>
          <w:b/>
          <w:bCs/>
          <w:sz w:val="24"/>
          <w:szCs w:val="24"/>
          <w:rtl/>
        </w:rPr>
      </w:pPr>
      <w:r>
        <w:rPr>
          <w:rFonts w:asciiTheme="majorBidi" w:hAnsiTheme="majorBidi" w:cstheme="majorBidi" w:hint="cs"/>
          <w:b/>
          <w:bCs/>
          <w:sz w:val="24"/>
          <w:szCs w:val="24"/>
          <w:rtl/>
        </w:rPr>
        <w:t>-</w:t>
      </w:r>
      <w:r w:rsidR="006A1959" w:rsidRPr="006A1959">
        <w:rPr>
          <w:rFonts w:asciiTheme="majorBidi" w:hAnsiTheme="majorBidi" w:cstheme="majorBidi"/>
          <w:b/>
          <w:bCs/>
          <w:sz w:val="24"/>
          <w:szCs w:val="24"/>
          <w:rtl/>
        </w:rPr>
        <w:t xml:space="preserve">وجود أعراض القلق بشكل عام، ومنها اضطراب أو تسارع ضربات </w:t>
      </w:r>
      <w:proofErr w:type="gramStart"/>
      <w:r w:rsidR="006A1959" w:rsidRPr="006A1959">
        <w:rPr>
          <w:rFonts w:asciiTheme="majorBidi" w:hAnsiTheme="majorBidi" w:cstheme="majorBidi"/>
          <w:b/>
          <w:bCs/>
          <w:sz w:val="24"/>
          <w:szCs w:val="24"/>
          <w:rtl/>
        </w:rPr>
        <w:t>القلب,</w:t>
      </w:r>
      <w:proofErr w:type="gramEnd"/>
      <w:r w:rsidR="006A1959" w:rsidRPr="006A1959">
        <w:rPr>
          <w:rFonts w:asciiTheme="majorBidi" w:hAnsiTheme="majorBidi" w:cstheme="majorBidi"/>
          <w:b/>
          <w:bCs/>
          <w:sz w:val="24"/>
          <w:szCs w:val="24"/>
          <w:rtl/>
        </w:rPr>
        <w:t xml:space="preserve"> صعوبة التنفس, جفاف الفم, ارتعاش الأطراف, الشعور بالتنميل والعرق الشديد.</w:t>
      </w:r>
      <w:r w:rsidR="0003468D">
        <w:rPr>
          <w:rFonts w:asciiTheme="majorBidi" w:hAnsiTheme="majorBidi" w:cstheme="majorBidi" w:hint="cs"/>
          <w:b/>
          <w:bCs/>
          <w:sz w:val="24"/>
          <w:szCs w:val="24"/>
          <w:rtl/>
        </w:rPr>
        <w:t xml:space="preserve">... إضافة إلى </w:t>
      </w:r>
      <w:r>
        <w:rPr>
          <w:rFonts w:asciiTheme="majorBidi" w:hAnsiTheme="majorBidi" w:cstheme="majorBidi" w:hint="cs"/>
          <w:b/>
          <w:bCs/>
          <w:sz w:val="24"/>
          <w:szCs w:val="24"/>
          <w:rtl/>
        </w:rPr>
        <w:t>-</w:t>
      </w:r>
      <w:r w:rsidR="006A1959" w:rsidRPr="006A1959">
        <w:rPr>
          <w:rFonts w:asciiTheme="majorBidi" w:hAnsiTheme="majorBidi" w:cstheme="majorBidi"/>
          <w:b/>
          <w:bCs/>
          <w:sz w:val="24"/>
          <w:szCs w:val="24"/>
          <w:rtl/>
        </w:rPr>
        <w:t xml:space="preserve">أعراض جسدية مختلفة وغير </w:t>
      </w:r>
      <w:proofErr w:type="gramStart"/>
      <w:r w:rsidR="006A1959" w:rsidRPr="006A1959">
        <w:rPr>
          <w:rFonts w:asciiTheme="majorBidi" w:hAnsiTheme="majorBidi" w:cstheme="majorBidi"/>
          <w:b/>
          <w:bCs/>
          <w:sz w:val="24"/>
          <w:szCs w:val="24"/>
          <w:rtl/>
        </w:rPr>
        <w:t>واضحة,</w:t>
      </w:r>
      <w:proofErr w:type="gramEnd"/>
      <w:r w:rsidR="006A1959" w:rsidRPr="006A1959">
        <w:rPr>
          <w:rFonts w:asciiTheme="majorBidi" w:hAnsiTheme="majorBidi" w:cstheme="majorBidi"/>
          <w:b/>
          <w:bCs/>
          <w:sz w:val="24"/>
          <w:szCs w:val="24"/>
          <w:rtl/>
        </w:rPr>
        <w:t xml:space="preserve"> صداع الرأس, آلام على </w:t>
      </w:r>
      <w:r>
        <w:rPr>
          <w:rFonts w:asciiTheme="majorBidi" w:hAnsiTheme="majorBidi" w:cstheme="majorBidi"/>
          <w:b/>
          <w:bCs/>
          <w:sz w:val="24"/>
          <w:szCs w:val="24"/>
          <w:rtl/>
        </w:rPr>
        <w:t>مستوى الصدر, المغص و آلام المعد</w:t>
      </w:r>
      <w:r>
        <w:rPr>
          <w:rFonts w:asciiTheme="majorBidi" w:hAnsiTheme="majorBidi" w:cstheme="majorBidi" w:hint="cs"/>
          <w:b/>
          <w:bCs/>
          <w:sz w:val="24"/>
          <w:szCs w:val="24"/>
          <w:rtl/>
        </w:rPr>
        <w:t>ة...</w:t>
      </w:r>
    </w:p>
    <w:p w:rsidR="006A1959" w:rsidRDefault="00BF4927" w:rsidP="006A1959">
      <w:pPr>
        <w:spacing w:line="360" w:lineRule="auto"/>
        <w:ind w:left="360"/>
        <w:jc w:val="right"/>
        <w:rPr>
          <w:rFonts w:asciiTheme="majorBidi" w:hAnsiTheme="majorBidi" w:cstheme="majorBidi"/>
          <w:b/>
          <w:bCs/>
          <w:sz w:val="24"/>
          <w:szCs w:val="24"/>
          <w:rtl/>
        </w:rPr>
      </w:pPr>
      <w:r>
        <w:rPr>
          <w:rFonts w:asciiTheme="majorBidi" w:hAnsiTheme="majorBidi" w:cstheme="majorBidi" w:hint="cs"/>
          <w:b/>
          <w:bCs/>
          <w:sz w:val="24"/>
          <w:szCs w:val="24"/>
          <w:rtl/>
        </w:rPr>
        <w:t>-</w:t>
      </w:r>
      <w:r w:rsidR="006A1959" w:rsidRPr="006A1959">
        <w:rPr>
          <w:rFonts w:asciiTheme="majorBidi" w:hAnsiTheme="majorBidi" w:cstheme="majorBidi"/>
          <w:b/>
          <w:bCs/>
          <w:sz w:val="24"/>
          <w:szCs w:val="24"/>
          <w:rtl/>
        </w:rPr>
        <w:t>الإصابة بالأرق وقلة النوم.</w:t>
      </w:r>
    </w:p>
    <w:p w:rsidR="006A1959" w:rsidRPr="00F45450" w:rsidRDefault="00846646" w:rsidP="006A195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360"/>
        <w:jc w:val="center"/>
        <w:rPr>
          <w:rFonts w:asciiTheme="majorBidi" w:hAnsiTheme="majorBidi" w:cstheme="majorBidi"/>
          <w:b/>
          <w:bCs/>
          <w:color w:val="FF0000"/>
          <w:sz w:val="36"/>
          <w:szCs w:val="36"/>
          <w:u w:val="single"/>
        </w:rPr>
      </w:pPr>
      <w:r w:rsidRPr="00F45450">
        <w:rPr>
          <w:rFonts w:asciiTheme="majorBidi" w:hAnsiTheme="majorBidi" w:cstheme="majorBidi" w:hint="cs"/>
          <w:b/>
          <w:bCs/>
          <w:color w:val="FF0000"/>
          <w:sz w:val="36"/>
          <w:szCs w:val="36"/>
          <w:u w:val="single"/>
          <w:rtl/>
        </w:rPr>
        <w:t>ما هي طرق العلاج</w:t>
      </w:r>
      <w:r w:rsidR="00BF4927" w:rsidRPr="00F45450">
        <w:rPr>
          <w:rFonts w:asciiTheme="majorBidi" w:hAnsiTheme="majorBidi" w:cstheme="majorBidi" w:hint="cs"/>
          <w:b/>
          <w:bCs/>
          <w:color w:val="FF0000"/>
          <w:sz w:val="36"/>
          <w:szCs w:val="36"/>
          <w:u w:val="single"/>
          <w:rtl/>
        </w:rPr>
        <w:t>؟</w:t>
      </w:r>
    </w:p>
    <w:p w:rsidR="006A1959" w:rsidRPr="006A1959" w:rsidRDefault="006A1959" w:rsidP="0003468D">
      <w:pPr>
        <w:spacing w:line="360" w:lineRule="auto"/>
        <w:ind w:left="360"/>
        <w:jc w:val="right"/>
        <w:rPr>
          <w:rFonts w:asciiTheme="majorBidi" w:hAnsiTheme="majorBidi" w:cstheme="majorBidi"/>
          <w:b/>
          <w:bCs/>
          <w:sz w:val="24"/>
          <w:szCs w:val="24"/>
        </w:rPr>
      </w:pPr>
      <w:r w:rsidRPr="006A1959">
        <w:rPr>
          <w:rFonts w:asciiTheme="majorBidi" w:hAnsiTheme="majorBidi" w:cstheme="majorBidi"/>
          <w:b/>
          <w:bCs/>
          <w:sz w:val="24"/>
          <w:szCs w:val="24"/>
          <w:rtl/>
        </w:rPr>
        <w:t>تتضمن خطة العلاج</w:t>
      </w:r>
      <w:r w:rsidR="00BF5A8D">
        <w:rPr>
          <w:rFonts w:asciiTheme="majorBidi" w:hAnsiTheme="majorBidi" w:cstheme="majorBidi" w:hint="cs"/>
          <w:b/>
          <w:bCs/>
          <w:sz w:val="24"/>
          <w:szCs w:val="24"/>
          <w:rtl/>
        </w:rPr>
        <w:t xml:space="preserve"> </w:t>
      </w:r>
      <w:r w:rsidR="0003468D">
        <w:rPr>
          <w:rFonts w:asciiTheme="majorBidi" w:hAnsiTheme="majorBidi" w:cstheme="majorBidi" w:hint="cs"/>
          <w:b/>
          <w:bCs/>
          <w:sz w:val="24"/>
          <w:szCs w:val="24"/>
          <w:rtl/>
        </w:rPr>
        <w:t>عدة طرق حسب حدة مرض المصاب، من بينها</w:t>
      </w:r>
      <w:r w:rsidR="00BF5A8D">
        <w:rPr>
          <w:rFonts w:asciiTheme="majorBidi" w:hAnsiTheme="majorBidi" w:cstheme="majorBidi" w:hint="cs"/>
          <w:b/>
          <w:bCs/>
          <w:sz w:val="24"/>
          <w:szCs w:val="24"/>
          <w:rtl/>
        </w:rPr>
        <w:t xml:space="preserve"> العلاج السلوكي المعرفي </w:t>
      </w:r>
      <w:proofErr w:type="gramStart"/>
      <w:r w:rsidR="00BF5A8D">
        <w:rPr>
          <w:rFonts w:asciiTheme="majorBidi" w:hAnsiTheme="majorBidi" w:cstheme="majorBidi" w:hint="cs"/>
          <w:b/>
          <w:bCs/>
          <w:sz w:val="24"/>
          <w:szCs w:val="24"/>
          <w:rtl/>
        </w:rPr>
        <w:t>و العلاج</w:t>
      </w:r>
      <w:proofErr w:type="gramEnd"/>
      <w:r w:rsidR="00BF5A8D">
        <w:rPr>
          <w:rFonts w:asciiTheme="majorBidi" w:hAnsiTheme="majorBidi" w:cstheme="majorBidi" w:hint="cs"/>
          <w:b/>
          <w:bCs/>
          <w:sz w:val="24"/>
          <w:szCs w:val="24"/>
          <w:rtl/>
        </w:rPr>
        <w:t xml:space="preserve"> الدوائي كذلك</w:t>
      </w:r>
      <w:r w:rsidRPr="006A1959">
        <w:rPr>
          <w:rFonts w:asciiTheme="majorBidi" w:hAnsiTheme="majorBidi" w:cstheme="majorBidi"/>
          <w:b/>
          <w:bCs/>
          <w:sz w:val="24"/>
          <w:szCs w:val="24"/>
          <w:rtl/>
        </w:rPr>
        <w:t xml:space="preserve">: </w:t>
      </w:r>
    </w:p>
    <w:p w:rsidR="006A1959" w:rsidRPr="00F16820" w:rsidRDefault="006A1959" w:rsidP="006A1959">
      <w:pPr>
        <w:spacing w:line="360" w:lineRule="auto"/>
        <w:ind w:left="1080"/>
        <w:jc w:val="right"/>
        <w:rPr>
          <w:rFonts w:asciiTheme="majorBidi" w:hAnsiTheme="majorBidi" w:cstheme="majorBidi"/>
          <w:b/>
          <w:bCs/>
          <w:color w:val="0070C0"/>
          <w:sz w:val="24"/>
          <w:szCs w:val="24"/>
          <w:u w:val="single"/>
          <w:rtl/>
        </w:rPr>
      </w:pPr>
      <w:r w:rsidRPr="00F16820">
        <w:rPr>
          <w:rFonts w:asciiTheme="majorBidi" w:hAnsiTheme="majorBidi" w:cstheme="majorBidi"/>
          <w:b/>
          <w:bCs/>
          <w:color w:val="0070C0"/>
          <w:sz w:val="24"/>
          <w:szCs w:val="24"/>
          <w:u w:val="single"/>
          <w:rtl/>
        </w:rPr>
        <w:t>العلاج السلوكي المعرفي:</w:t>
      </w:r>
    </w:p>
    <w:p w:rsidR="006A1959" w:rsidRPr="006A1959" w:rsidRDefault="006A1959" w:rsidP="0003468D">
      <w:pPr>
        <w:spacing w:line="360" w:lineRule="auto"/>
        <w:ind w:left="360"/>
        <w:jc w:val="right"/>
        <w:rPr>
          <w:rFonts w:asciiTheme="majorBidi" w:hAnsiTheme="majorBidi" w:cstheme="majorBidi"/>
          <w:b/>
          <w:bCs/>
          <w:sz w:val="24"/>
          <w:szCs w:val="24"/>
          <w:rtl/>
        </w:rPr>
      </w:pPr>
      <w:r w:rsidRPr="006A1959">
        <w:rPr>
          <w:rFonts w:asciiTheme="majorBidi" w:hAnsiTheme="majorBidi" w:cstheme="majorBidi"/>
          <w:b/>
          <w:bCs/>
          <w:sz w:val="24"/>
          <w:szCs w:val="24"/>
          <w:rtl/>
        </w:rPr>
        <w:t>أثبتت الدراسات أن الدواء مع العلاج المعرفي السلوكي، يأتي بنتائج مرضية للمريض انطلاقا من مراجعة معارف وسلوكيات المصاب قصد معالجة الأسباب التي قد تؤدي إلى تفاقم مخاوفه اتجاه فكرة الموت, ويتم ذلك عبر عدة مراحل حسب درجة حالته الصحية</w:t>
      </w:r>
      <w:r w:rsidR="0003468D">
        <w:rPr>
          <w:rFonts w:asciiTheme="majorBidi" w:hAnsiTheme="majorBidi" w:cstheme="majorBidi" w:hint="cs"/>
          <w:b/>
          <w:bCs/>
          <w:sz w:val="24"/>
          <w:szCs w:val="24"/>
          <w:rtl/>
        </w:rPr>
        <w:t>.</w:t>
      </w:r>
    </w:p>
    <w:p w:rsidR="006A1959" w:rsidRPr="00F16820" w:rsidRDefault="006A1959" w:rsidP="006A1959">
      <w:pPr>
        <w:spacing w:line="360" w:lineRule="auto"/>
        <w:ind w:left="1800"/>
        <w:jc w:val="right"/>
        <w:rPr>
          <w:rFonts w:asciiTheme="majorBidi" w:hAnsiTheme="majorBidi" w:cstheme="majorBidi"/>
          <w:b/>
          <w:bCs/>
          <w:color w:val="0070C0"/>
          <w:sz w:val="24"/>
          <w:szCs w:val="24"/>
          <w:u w:val="single"/>
          <w:rtl/>
        </w:rPr>
      </w:pPr>
      <w:r w:rsidRPr="00F16820">
        <w:rPr>
          <w:rFonts w:asciiTheme="majorBidi" w:hAnsiTheme="majorBidi" w:cstheme="majorBidi"/>
          <w:b/>
          <w:bCs/>
          <w:color w:val="0070C0"/>
          <w:sz w:val="24"/>
          <w:szCs w:val="24"/>
          <w:u w:val="single"/>
          <w:rtl/>
        </w:rPr>
        <w:lastRenderedPageBreak/>
        <w:t xml:space="preserve">العلاج الدوائي: </w:t>
      </w:r>
    </w:p>
    <w:p w:rsidR="006A1959" w:rsidRPr="006A1959" w:rsidRDefault="006A1959" w:rsidP="0003468D">
      <w:pPr>
        <w:spacing w:line="360" w:lineRule="auto"/>
        <w:ind w:left="360"/>
        <w:jc w:val="right"/>
        <w:rPr>
          <w:rFonts w:asciiTheme="majorBidi" w:hAnsiTheme="majorBidi" w:cstheme="majorBidi"/>
          <w:b/>
          <w:bCs/>
          <w:sz w:val="24"/>
          <w:szCs w:val="24"/>
          <w:rtl/>
        </w:rPr>
      </w:pPr>
      <w:r w:rsidRPr="006A1959">
        <w:rPr>
          <w:rFonts w:asciiTheme="majorBidi" w:hAnsiTheme="majorBidi" w:cstheme="majorBidi"/>
          <w:b/>
          <w:bCs/>
          <w:sz w:val="24"/>
          <w:szCs w:val="24"/>
          <w:rtl/>
        </w:rPr>
        <w:t xml:space="preserve">في </w:t>
      </w:r>
      <w:r w:rsidR="00BF5A8D">
        <w:rPr>
          <w:rFonts w:asciiTheme="majorBidi" w:hAnsiTheme="majorBidi" w:cstheme="majorBidi"/>
          <w:b/>
          <w:bCs/>
          <w:sz w:val="24"/>
          <w:szCs w:val="24"/>
          <w:rtl/>
        </w:rPr>
        <w:t>حال كانت حالةُ المريضِ مُتطوّرة</w:t>
      </w:r>
      <w:r w:rsidRPr="006A1959">
        <w:rPr>
          <w:rFonts w:asciiTheme="majorBidi" w:hAnsiTheme="majorBidi" w:cstheme="majorBidi"/>
          <w:b/>
          <w:bCs/>
          <w:sz w:val="24"/>
          <w:szCs w:val="24"/>
          <w:rtl/>
        </w:rPr>
        <w:t xml:space="preserve"> ومُتأزّمةً، قد يلجأُ ال</w:t>
      </w:r>
      <w:r w:rsidR="0003468D">
        <w:rPr>
          <w:rFonts w:asciiTheme="majorBidi" w:hAnsiTheme="majorBidi" w:cstheme="majorBidi" w:hint="cs"/>
          <w:b/>
          <w:bCs/>
          <w:sz w:val="24"/>
          <w:szCs w:val="24"/>
          <w:rtl/>
        </w:rPr>
        <w:t>طبيب</w:t>
      </w:r>
      <w:r w:rsidRPr="006A1959">
        <w:rPr>
          <w:rFonts w:asciiTheme="majorBidi" w:hAnsiTheme="majorBidi" w:cstheme="majorBidi"/>
          <w:b/>
          <w:bCs/>
          <w:sz w:val="24"/>
          <w:szCs w:val="24"/>
          <w:rtl/>
        </w:rPr>
        <w:t xml:space="preserve">ُ </w:t>
      </w:r>
      <w:r w:rsidR="00BF5A8D">
        <w:rPr>
          <w:rFonts w:asciiTheme="majorBidi" w:hAnsiTheme="majorBidi" w:cstheme="majorBidi"/>
          <w:b/>
          <w:bCs/>
          <w:sz w:val="24"/>
          <w:szCs w:val="24"/>
          <w:rtl/>
        </w:rPr>
        <w:t>المُختصُ</w:t>
      </w:r>
      <w:r w:rsidRPr="006A1959">
        <w:rPr>
          <w:rFonts w:asciiTheme="majorBidi" w:hAnsiTheme="majorBidi" w:cstheme="majorBidi"/>
          <w:b/>
          <w:bCs/>
          <w:sz w:val="24"/>
          <w:szCs w:val="24"/>
          <w:rtl/>
        </w:rPr>
        <w:t>, بالإضافة إلى العل</w:t>
      </w:r>
      <w:r w:rsidR="00BF5A8D">
        <w:rPr>
          <w:rFonts w:asciiTheme="majorBidi" w:hAnsiTheme="majorBidi" w:cstheme="majorBidi"/>
          <w:b/>
          <w:bCs/>
          <w:sz w:val="24"/>
          <w:szCs w:val="24"/>
          <w:rtl/>
        </w:rPr>
        <w:t xml:space="preserve">اج السلوكي المعرفي, إلى </w:t>
      </w:r>
      <w:r w:rsidR="00BF5A8D">
        <w:rPr>
          <w:rFonts w:asciiTheme="majorBidi" w:hAnsiTheme="majorBidi" w:cstheme="majorBidi" w:hint="cs"/>
          <w:b/>
          <w:bCs/>
          <w:sz w:val="24"/>
          <w:szCs w:val="24"/>
          <w:rtl/>
        </w:rPr>
        <w:t>الاستعان</w:t>
      </w:r>
      <w:r w:rsidR="00BF5A8D" w:rsidRPr="006A1959">
        <w:rPr>
          <w:rFonts w:asciiTheme="majorBidi" w:hAnsiTheme="majorBidi" w:cstheme="majorBidi" w:hint="cs"/>
          <w:b/>
          <w:bCs/>
          <w:sz w:val="24"/>
          <w:szCs w:val="24"/>
          <w:rtl/>
        </w:rPr>
        <w:t>ة</w:t>
      </w:r>
      <w:r w:rsidRPr="006A1959">
        <w:rPr>
          <w:rFonts w:asciiTheme="majorBidi" w:hAnsiTheme="majorBidi" w:cstheme="majorBidi"/>
          <w:b/>
          <w:bCs/>
          <w:sz w:val="24"/>
          <w:szCs w:val="24"/>
          <w:rtl/>
        </w:rPr>
        <w:t xml:space="preserve"> ببعض الأدويةَ التي </w:t>
      </w:r>
      <w:r w:rsidR="00BF5A8D">
        <w:rPr>
          <w:rFonts w:asciiTheme="majorBidi" w:hAnsiTheme="majorBidi" w:cstheme="majorBidi"/>
          <w:b/>
          <w:bCs/>
          <w:sz w:val="24"/>
          <w:szCs w:val="24"/>
          <w:rtl/>
        </w:rPr>
        <w:t xml:space="preserve">من شأنِها رَفعُ مُستويات </w:t>
      </w:r>
      <w:proofErr w:type="spellStart"/>
      <w:r w:rsidR="00BF5A8D">
        <w:rPr>
          <w:rFonts w:asciiTheme="majorBidi" w:hAnsiTheme="majorBidi" w:cstheme="majorBidi"/>
          <w:b/>
          <w:bCs/>
          <w:sz w:val="24"/>
          <w:szCs w:val="24"/>
          <w:rtl/>
        </w:rPr>
        <w:t>السّيروتونين</w:t>
      </w:r>
      <w:proofErr w:type="spellEnd"/>
      <w:r w:rsidR="00BF5A8D">
        <w:rPr>
          <w:rFonts w:asciiTheme="majorBidi" w:hAnsiTheme="majorBidi" w:cstheme="majorBidi"/>
          <w:b/>
          <w:bCs/>
          <w:sz w:val="24"/>
          <w:szCs w:val="24"/>
          <w:rtl/>
        </w:rPr>
        <w:t xml:space="preserve"> في الدّماغ</w:t>
      </w:r>
      <w:r w:rsidRPr="006A1959">
        <w:rPr>
          <w:rFonts w:asciiTheme="majorBidi" w:hAnsiTheme="majorBidi" w:cstheme="majorBidi"/>
          <w:b/>
          <w:bCs/>
          <w:sz w:val="24"/>
          <w:szCs w:val="24"/>
          <w:rtl/>
        </w:rPr>
        <w:t>.</w:t>
      </w:r>
    </w:p>
    <w:p w:rsidR="006A1959" w:rsidRPr="006A1959" w:rsidRDefault="006A1959" w:rsidP="006A1959">
      <w:pPr>
        <w:spacing w:line="360" w:lineRule="auto"/>
        <w:ind w:left="360"/>
        <w:jc w:val="right"/>
        <w:rPr>
          <w:rFonts w:asciiTheme="majorBidi" w:hAnsiTheme="majorBidi" w:cstheme="majorBidi"/>
          <w:b/>
          <w:bCs/>
          <w:sz w:val="24"/>
          <w:szCs w:val="24"/>
          <w:rtl/>
        </w:rPr>
      </w:pPr>
    </w:p>
    <w:p w:rsidR="006A1959" w:rsidRPr="006A1959" w:rsidRDefault="006A1959" w:rsidP="006A1959">
      <w:pPr>
        <w:spacing w:line="360" w:lineRule="auto"/>
        <w:jc w:val="right"/>
        <w:rPr>
          <w:rFonts w:asciiTheme="majorBidi" w:hAnsiTheme="majorBidi" w:cstheme="majorBidi"/>
          <w:b/>
          <w:bCs/>
          <w:sz w:val="24"/>
          <w:szCs w:val="24"/>
        </w:rPr>
      </w:pPr>
    </w:p>
    <w:p w:rsidR="006A1959" w:rsidRPr="006A1959" w:rsidRDefault="006A1959" w:rsidP="006A1959">
      <w:pPr>
        <w:spacing w:line="360" w:lineRule="auto"/>
        <w:ind w:left="45"/>
        <w:jc w:val="right"/>
        <w:rPr>
          <w:rFonts w:asciiTheme="majorBidi" w:hAnsiTheme="majorBidi" w:cstheme="majorBidi"/>
          <w:b/>
          <w:bCs/>
          <w:sz w:val="24"/>
          <w:szCs w:val="24"/>
        </w:rPr>
      </w:pPr>
    </w:p>
    <w:p w:rsidR="006A1959" w:rsidRPr="006A1959" w:rsidRDefault="006A1959" w:rsidP="006A1959">
      <w:pPr>
        <w:spacing w:line="360" w:lineRule="auto"/>
        <w:ind w:left="360"/>
        <w:jc w:val="right"/>
        <w:rPr>
          <w:rFonts w:asciiTheme="majorBidi" w:hAnsiTheme="majorBidi" w:cstheme="majorBidi"/>
          <w:b/>
          <w:bCs/>
          <w:sz w:val="24"/>
          <w:szCs w:val="24"/>
          <w:rtl/>
        </w:rPr>
      </w:pPr>
      <w:r w:rsidRPr="006A1959">
        <w:rPr>
          <w:rFonts w:asciiTheme="majorBidi" w:hAnsiTheme="majorBidi" w:cstheme="majorBidi"/>
          <w:b/>
          <w:bCs/>
          <w:sz w:val="24"/>
          <w:szCs w:val="24"/>
        </w:rPr>
        <w:br/>
      </w:r>
    </w:p>
    <w:p w:rsidR="006A1959" w:rsidRPr="006A1959" w:rsidRDefault="006A1959" w:rsidP="006A1959">
      <w:pPr>
        <w:spacing w:line="360" w:lineRule="auto"/>
        <w:jc w:val="right"/>
        <w:rPr>
          <w:rFonts w:asciiTheme="majorBidi" w:hAnsiTheme="majorBidi" w:cstheme="majorBidi"/>
          <w:sz w:val="24"/>
          <w:szCs w:val="24"/>
        </w:rPr>
      </w:pPr>
    </w:p>
    <w:p w:rsidR="006A1959" w:rsidRPr="006A1959" w:rsidRDefault="006A1959" w:rsidP="006A1959">
      <w:pPr>
        <w:spacing w:line="360" w:lineRule="auto"/>
        <w:jc w:val="right"/>
        <w:rPr>
          <w:rFonts w:asciiTheme="majorBidi" w:hAnsiTheme="majorBidi" w:cstheme="majorBidi"/>
          <w:sz w:val="24"/>
          <w:szCs w:val="24"/>
        </w:rPr>
      </w:pPr>
    </w:p>
    <w:sectPr w:rsidR="006A1959" w:rsidRPr="006A1959" w:rsidSect="00401248">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7657B"/>
    <w:multiLevelType w:val="hybridMultilevel"/>
    <w:tmpl w:val="3C1C79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8F8E112">
      <w:numFmt w:val="bullet"/>
      <w:lvlText w:val="-"/>
      <w:lvlJc w:val="left"/>
      <w:pPr>
        <w:ind w:left="3015" w:hanging="1215"/>
      </w:pPr>
      <w:rPr>
        <w:rFonts w:ascii="Times New Roman" w:eastAsiaTheme="minorHAnsi"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A115F0"/>
    <w:multiLevelType w:val="hybridMultilevel"/>
    <w:tmpl w:val="AC26D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7C4684"/>
    <w:multiLevelType w:val="multilevel"/>
    <w:tmpl w:val="0DD6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59"/>
    <w:rsid w:val="00022E76"/>
    <w:rsid w:val="0003468D"/>
    <w:rsid w:val="001336AA"/>
    <w:rsid w:val="001660E5"/>
    <w:rsid w:val="00285E04"/>
    <w:rsid w:val="00401248"/>
    <w:rsid w:val="00511695"/>
    <w:rsid w:val="005F3F9D"/>
    <w:rsid w:val="006A1959"/>
    <w:rsid w:val="007203B9"/>
    <w:rsid w:val="008403E0"/>
    <w:rsid w:val="00846646"/>
    <w:rsid w:val="0085338E"/>
    <w:rsid w:val="00A67928"/>
    <w:rsid w:val="00B5137E"/>
    <w:rsid w:val="00B65D6D"/>
    <w:rsid w:val="00BF4927"/>
    <w:rsid w:val="00BF5A8D"/>
    <w:rsid w:val="00C87E15"/>
    <w:rsid w:val="00D64F14"/>
    <w:rsid w:val="00DE7C91"/>
    <w:rsid w:val="00E9639D"/>
    <w:rsid w:val="00F16820"/>
    <w:rsid w:val="00F16D6F"/>
    <w:rsid w:val="00F45450"/>
    <w:rsid w:val="00F549B8"/>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9A9EA-D6BA-41D4-AC3F-CCA36BB2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9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1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55042">
      <w:bodyDiv w:val="1"/>
      <w:marLeft w:val="0"/>
      <w:marRight w:val="0"/>
      <w:marTop w:val="0"/>
      <w:marBottom w:val="0"/>
      <w:divBdr>
        <w:top w:val="none" w:sz="0" w:space="0" w:color="auto"/>
        <w:left w:val="none" w:sz="0" w:space="0" w:color="auto"/>
        <w:bottom w:val="none" w:sz="0" w:space="0" w:color="auto"/>
        <w:right w:val="none" w:sz="0" w:space="0" w:color="auto"/>
      </w:divBdr>
    </w:div>
    <w:div w:id="21086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3232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2</cp:revision>
  <dcterms:created xsi:type="dcterms:W3CDTF">2021-05-28T20:37:00Z</dcterms:created>
  <dcterms:modified xsi:type="dcterms:W3CDTF">2021-05-28T20:37:00Z</dcterms:modified>
</cp:coreProperties>
</file>